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2AC12F" w14:textId="77777777" w:rsidR="00B661DA" w:rsidRDefault="00167DE9">
      <w:pPr>
        <w:pStyle w:val="Title"/>
      </w:pPr>
      <w:r>
        <w:rPr>
          <w:rFonts w:ascii="Calibri" w:eastAsia="Calibri" w:hAnsi="Calibri" w:cs="Calibri"/>
          <w:noProof/>
        </w:rPr>
        <w:drawing>
          <wp:anchor distT="0" distB="0" distL="114300" distR="114300" simplePos="0" relativeHeight="251667456" behindDoc="1" locked="0" layoutInCell="1" allowOverlap="1" wp14:anchorId="0A220AAB" wp14:editId="11F0749A">
            <wp:simplePos x="0" y="0"/>
            <wp:positionH relativeFrom="column">
              <wp:posOffset>3919220</wp:posOffset>
            </wp:positionH>
            <wp:positionV relativeFrom="paragraph">
              <wp:posOffset>-551180</wp:posOffset>
            </wp:positionV>
            <wp:extent cx="2182495" cy="952500"/>
            <wp:effectExtent l="0" t="0" r="1905" b="0"/>
            <wp:wrapTight wrapText="bothSides">
              <wp:wrapPolygon edited="0">
                <wp:start x="1885" y="0"/>
                <wp:lineTo x="880" y="1728"/>
                <wp:lineTo x="0" y="3744"/>
                <wp:lineTo x="0" y="11520"/>
                <wp:lineTo x="1131" y="14112"/>
                <wp:lineTo x="1131" y="17856"/>
                <wp:lineTo x="1760" y="18720"/>
                <wp:lineTo x="2011" y="20448"/>
                <wp:lineTo x="3519" y="20448"/>
                <wp:lineTo x="3896" y="18720"/>
                <wp:lineTo x="7667" y="18720"/>
                <wp:lineTo x="20739" y="15264"/>
                <wp:lineTo x="20739" y="14112"/>
                <wp:lineTo x="21367" y="14112"/>
                <wp:lineTo x="21493" y="13248"/>
                <wp:lineTo x="21493" y="8352"/>
                <wp:lineTo x="19608" y="8064"/>
                <wp:lineTo x="5907" y="4320"/>
                <wp:lineTo x="4399" y="864"/>
                <wp:lineTo x="3771" y="0"/>
                <wp:lineTo x="1885" y="0"/>
              </wp:wrapPolygon>
            </wp:wrapTight>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pic:cNvPicPr/>
                  </pic:nvPicPr>
                  <pic:blipFill rotWithShape="1">
                    <a:blip r:embed="rId7"/>
                    <a:srcRect t="-2643" b="-7376"/>
                    <a:stretch/>
                  </pic:blipFill>
                  <pic:spPr bwMode="auto">
                    <a:xfrm>
                      <a:off x="0" y="0"/>
                      <a:ext cx="2182495"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4B5A">
        <w:t>Prosjekt solcellel</w:t>
      </w:r>
      <w:r w:rsidR="00606E68">
        <w:t>ader</w:t>
      </w:r>
      <w:r w:rsidR="00904B5A">
        <w:t xml:space="preserve"> </w:t>
      </w:r>
    </w:p>
    <w:p w14:paraId="6041E344" w14:textId="77777777" w:rsidR="00B661DA" w:rsidRDefault="00567087">
      <w:pPr>
        <w:pStyle w:val="Subtitle"/>
      </w:pPr>
      <w:bookmarkStart w:id="0" w:name="h.gjdgxs" w:colFirst="0" w:colLast="0"/>
      <w:bookmarkEnd w:id="0"/>
      <w:r>
        <w:rPr>
          <w:noProof/>
        </w:rPr>
        <w:drawing>
          <wp:anchor distT="0" distB="0" distL="114300" distR="114300" simplePos="0" relativeHeight="251670528" behindDoc="0" locked="0" layoutInCell="1" allowOverlap="1" wp14:anchorId="357AB4E0" wp14:editId="3F79BD62">
            <wp:simplePos x="895350" y="2590800"/>
            <wp:positionH relativeFrom="margin">
              <wp:align>right</wp:align>
            </wp:positionH>
            <wp:positionV relativeFrom="margin">
              <wp:posOffset>909320</wp:posOffset>
            </wp:positionV>
            <wp:extent cx="2609850" cy="1866900"/>
            <wp:effectExtent l="0" t="0" r="0" b="0"/>
            <wp:wrapSquare wrapText="bothSides"/>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909.JPG"/>
                    <pic:cNvPicPr/>
                  </pic:nvPicPr>
                  <pic:blipFill rotWithShape="1">
                    <a:blip r:embed="rId8" cstate="print">
                      <a:extLst>
                        <a:ext uri="{28A0092B-C50C-407E-A947-70E740481C1C}">
                          <a14:useLocalDpi xmlns:a14="http://schemas.microsoft.com/office/drawing/2010/main" val="0"/>
                        </a:ext>
                      </a:extLst>
                    </a:blip>
                    <a:srcRect l="4762" r="2030"/>
                    <a:stretch/>
                  </pic:blipFill>
                  <pic:spPr bwMode="auto">
                    <a:xfrm>
                      <a:off x="0" y="0"/>
                      <a:ext cx="2614289" cy="187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04B5A">
        <w:rPr>
          <w:i w:val="0"/>
        </w:rPr>
        <w:t xml:space="preserve">- </w:t>
      </w:r>
      <w:r w:rsidR="00606E68">
        <w:rPr>
          <w:i w:val="0"/>
        </w:rPr>
        <w:t>lag en solcellelader</w:t>
      </w:r>
      <w:r w:rsidR="00904B5A">
        <w:rPr>
          <w:i w:val="0"/>
        </w:rPr>
        <w:t xml:space="preserve"> og lær hvordan solceller virker!</w:t>
      </w:r>
    </w:p>
    <w:p w14:paraId="5AB89493" w14:textId="77777777" w:rsidR="00606E68" w:rsidRDefault="00904B5A">
      <w:r>
        <w:rPr>
          <w:b/>
        </w:rPr>
        <w:t xml:space="preserve">Hvem: </w:t>
      </w:r>
      <w:r>
        <w:t xml:space="preserve">Naturfag for ungdomsskolen, Naturfag for den videregående skolen, Teknologi og forskningslære 1 og </w:t>
      </w:r>
      <w:proofErr w:type="spellStart"/>
      <w:r>
        <w:t>X</w:t>
      </w:r>
      <w:proofErr w:type="spellEnd"/>
      <w:r>
        <w:t xml:space="preserve">. </w:t>
      </w:r>
    </w:p>
    <w:p w14:paraId="7628ADC8" w14:textId="77777777" w:rsidR="00B661DA" w:rsidRDefault="00904B5A">
      <w:r>
        <w:rPr>
          <w:b/>
        </w:rPr>
        <w:t>Tidsbruk:</w:t>
      </w:r>
      <w:r>
        <w:t xml:space="preserve"> 90 min eller 2 x 90 min, alt etter hvor mye man velger å ta med. </w:t>
      </w:r>
    </w:p>
    <w:p w14:paraId="119FBE75" w14:textId="77777777" w:rsidR="00B661DA" w:rsidRDefault="00904B5A">
      <w:pPr>
        <w:pStyle w:val="Heading1"/>
      </w:pPr>
      <w:r>
        <w:t>Bakgrunn</w:t>
      </w:r>
    </w:p>
    <w:p w14:paraId="385A3817" w14:textId="77777777" w:rsidR="00606E68" w:rsidRDefault="00606E68" w:rsidP="00606E68">
      <w:pPr>
        <w:rPr>
          <w:shd w:val="clear" w:color="auto" w:fill="FFFFFF"/>
        </w:rPr>
      </w:pPr>
      <w:bookmarkStart w:id="1" w:name="h.30j0zll" w:colFirst="0" w:colLast="0"/>
      <w:bookmarkEnd w:id="1"/>
      <w:r>
        <w:rPr>
          <w:shd w:val="clear" w:color="auto" w:fill="FFFFFF"/>
        </w:rPr>
        <w:t>Sola er vår viktigste energikilde, og i dag brukes blant annet solceller til å fange opp denne energien slik at vi kan bruke den til noe. I dag er det et læreplanmål i naturfag vg1 og påbygg at elevene skal gjøre forsøk med solceller, så hvorfor ikke bygge en solcellelader! Den kan lade opp både mobiler og andre apparater.</w:t>
      </w:r>
    </w:p>
    <w:p w14:paraId="78269CEC" w14:textId="77777777" w:rsidR="00B661DA" w:rsidRDefault="00904B5A">
      <w:pPr>
        <w:pStyle w:val="Heading2"/>
      </w:pPr>
      <w:r>
        <w:t>Kort beskrivelse av prosjektet</w:t>
      </w:r>
    </w:p>
    <w:p w14:paraId="7C5F1061" w14:textId="77777777" w:rsidR="00606E68" w:rsidRDefault="00606E68" w:rsidP="00606E68">
      <w:pPr>
        <w:rPr>
          <w:shd w:val="clear" w:color="auto" w:fill="FFFFFF"/>
        </w:rPr>
      </w:pPr>
      <w:r>
        <w:rPr>
          <w:shd w:val="clear" w:color="auto" w:fill="FFFFFF"/>
        </w:rPr>
        <w:t>Prosjektet går ut på å bygge en solcellelader. I tillegg vil elevene lære om serie- og parallellkobling av solcellene og hvordan de virker. I byggeprosessen vil elevene også lære å lodde</w:t>
      </w:r>
      <w:r w:rsidR="002E31C0">
        <w:rPr>
          <w:shd w:val="clear" w:color="auto" w:fill="FFFFFF"/>
        </w:rPr>
        <w:t>.</w:t>
      </w:r>
    </w:p>
    <w:p w14:paraId="660442CF" w14:textId="77777777" w:rsidR="00B661DA" w:rsidRDefault="00904B5A">
      <w:r>
        <w:t>Dette prosjekt</w:t>
      </w:r>
      <w:r w:rsidR="00AF38ED">
        <w:t>et er inspirert av solcelleladeren</w:t>
      </w:r>
      <w:r>
        <w:t xml:space="preserve"> til Nils Kristian Rossing. </w:t>
      </w:r>
    </w:p>
    <w:p w14:paraId="4C83FCDB" w14:textId="77777777" w:rsidR="00B661DA" w:rsidRDefault="00904B5A">
      <w:pPr>
        <w:pStyle w:val="Heading1"/>
      </w:pPr>
      <w:r>
        <w:t>Teori</w:t>
      </w:r>
    </w:p>
    <w:p w14:paraId="7E88287C" w14:textId="77777777" w:rsidR="00606E68" w:rsidRDefault="00606E68" w:rsidP="00606E68">
      <w:pPr>
        <w:rPr>
          <w:shd w:val="clear" w:color="auto" w:fill="FFFFFF"/>
        </w:rPr>
      </w:pPr>
      <w:r>
        <w:rPr>
          <w:shd w:val="clear" w:color="auto" w:fill="FFFFFF"/>
        </w:rPr>
        <w:t>Det kan være interessant å lære litt teori i tillegg til å bygge laderen. I et eget dokument har vi samlet mye forskjellig informasjon som kan knyttes til prosjektet (samme dokument benyttes til</w:t>
      </w:r>
      <w:r>
        <w:rPr>
          <w:rStyle w:val="apple-converted-space"/>
          <w:rFonts w:ascii="Open Sans" w:hAnsi="Open Sans"/>
          <w:color w:val="343434"/>
          <w:sz w:val="21"/>
          <w:szCs w:val="21"/>
          <w:shd w:val="clear" w:color="auto" w:fill="FFFFFF"/>
        </w:rPr>
        <w:t> </w:t>
      </w:r>
      <w:hyperlink r:id="rId9" w:history="1">
        <w:r>
          <w:rPr>
            <w:rStyle w:val="Hyperlink"/>
            <w:rFonts w:ascii="Open Sans" w:hAnsi="Open Sans"/>
            <w:sz w:val="21"/>
            <w:szCs w:val="21"/>
            <w:shd w:val="clear" w:color="auto" w:fill="FFFFFF"/>
          </w:rPr>
          <w:t>prosjekt solcellebil</w:t>
        </w:r>
      </w:hyperlink>
      <w:r>
        <w:rPr>
          <w:shd w:val="clear" w:color="auto" w:fill="FFFFFF"/>
        </w:rPr>
        <w:t>). Temaer som beskrives er:</w:t>
      </w:r>
    </w:p>
    <w:p w14:paraId="48860F76" w14:textId="77777777" w:rsidR="00B661DA" w:rsidRDefault="00904B5A" w:rsidP="00606E68">
      <w:pPr>
        <w:pStyle w:val="ListParagraph"/>
        <w:numPr>
          <w:ilvl w:val="0"/>
          <w:numId w:val="7"/>
        </w:numPr>
        <w:spacing w:after="0"/>
      </w:pPr>
      <w:r>
        <w:t>Sola som energikilde</w:t>
      </w:r>
    </w:p>
    <w:p w14:paraId="5A0C09CB" w14:textId="77777777" w:rsidR="00B661DA" w:rsidRDefault="00904B5A">
      <w:pPr>
        <w:numPr>
          <w:ilvl w:val="0"/>
          <w:numId w:val="4"/>
        </w:numPr>
        <w:spacing w:after="0"/>
        <w:ind w:hanging="358"/>
        <w:contextualSpacing/>
      </w:pPr>
      <w:r>
        <w:t>Hvordan solceller fungerer</w:t>
      </w:r>
    </w:p>
    <w:p w14:paraId="1AE0881D" w14:textId="77777777" w:rsidR="00B661DA" w:rsidRDefault="00904B5A">
      <w:pPr>
        <w:numPr>
          <w:ilvl w:val="0"/>
          <w:numId w:val="4"/>
        </w:numPr>
        <w:spacing w:after="0"/>
        <w:ind w:hanging="358"/>
        <w:contextualSpacing/>
      </w:pPr>
      <w:r>
        <w:t>Strøm, spenning og effekt</w:t>
      </w:r>
    </w:p>
    <w:p w14:paraId="32D2926F" w14:textId="77777777" w:rsidR="00B661DA" w:rsidRDefault="00904B5A">
      <w:pPr>
        <w:numPr>
          <w:ilvl w:val="0"/>
          <w:numId w:val="4"/>
        </w:numPr>
        <w:spacing w:after="0"/>
        <w:ind w:hanging="358"/>
        <w:contextualSpacing/>
      </w:pPr>
      <w:r>
        <w:t>Serie- og parallellkobling</w:t>
      </w:r>
    </w:p>
    <w:p w14:paraId="53487441" w14:textId="77777777" w:rsidR="00B661DA" w:rsidRDefault="00904B5A">
      <w:pPr>
        <w:numPr>
          <w:ilvl w:val="0"/>
          <w:numId w:val="4"/>
        </w:numPr>
        <w:spacing w:after="0"/>
        <w:ind w:hanging="358"/>
        <w:contextualSpacing/>
      </w:pPr>
      <w:r>
        <w:t>Virkningsgrad</w:t>
      </w:r>
    </w:p>
    <w:p w14:paraId="1DA0C9D7" w14:textId="77777777" w:rsidR="00B661DA" w:rsidRDefault="00B661DA">
      <w:pPr>
        <w:spacing w:after="0"/>
        <w:ind w:left="720"/>
      </w:pPr>
    </w:p>
    <w:p w14:paraId="3C6C09FC" w14:textId="77777777" w:rsidR="00B661DA" w:rsidRDefault="00904B5A">
      <w:r>
        <w:t xml:space="preserve">Det er opp til hver enkelt hvordan denne teksten brukes. Elevene kan bruke den som kilde til forsøksrapporten eller læreren kan gå gjennom noe av det relevante stoffet i timen. Her kan nivå og tema tilpasses hver klasse. </w:t>
      </w:r>
      <w:r w:rsidR="002334A9">
        <w:br/>
        <w:t xml:space="preserve">Dokumentet ligger på </w:t>
      </w:r>
      <w:hyperlink r:id="rId10" w:history="1">
        <w:r w:rsidR="00606E68" w:rsidRPr="00834DA6">
          <w:rPr>
            <w:rStyle w:val="Hyperlink"/>
          </w:rPr>
          <w:t>www.ungenergi.no/undervisningsmateriell/prosjekt-solcellelader</w:t>
        </w:r>
      </w:hyperlink>
      <w:r w:rsidR="00606E68">
        <w:t xml:space="preserve"> </w:t>
      </w:r>
      <w:r w:rsidR="002334A9">
        <w:t xml:space="preserve"> </w:t>
      </w:r>
    </w:p>
    <w:p w14:paraId="17C7C9F6" w14:textId="77777777" w:rsidR="00B661DA" w:rsidRDefault="00904B5A">
      <w:pPr>
        <w:pStyle w:val="Heading1"/>
      </w:pPr>
      <w:r>
        <w:lastRenderedPageBreak/>
        <w:t>Forsøksbeskrivelse</w:t>
      </w:r>
    </w:p>
    <w:p w14:paraId="669BABCB" w14:textId="77777777" w:rsidR="00B661DA" w:rsidRDefault="00904B5A">
      <w:pPr>
        <w:pStyle w:val="Heading2"/>
      </w:pPr>
      <w:bookmarkStart w:id="2" w:name="h.1fob9te" w:colFirst="0" w:colLast="0"/>
      <w:bookmarkEnd w:id="2"/>
      <w:r>
        <w:t>Hensikt</w:t>
      </w:r>
    </w:p>
    <w:p w14:paraId="7D1A8B3F" w14:textId="2381AF54" w:rsidR="00B661DA" w:rsidRDefault="00904B5A">
      <w:r>
        <w:t>Hensikten med pros</w:t>
      </w:r>
      <w:r w:rsidR="00606E68">
        <w:t>jektet er å bygge en solcellelader</w:t>
      </w:r>
      <w:r>
        <w:t xml:space="preserve"> og </w:t>
      </w:r>
      <w:r w:rsidR="00D72F13">
        <w:t xml:space="preserve">samtidig lære teori.  </w:t>
      </w:r>
      <w:r>
        <w:t xml:space="preserve"> </w:t>
      </w:r>
    </w:p>
    <w:p w14:paraId="7E5CDD6E" w14:textId="77777777" w:rsidR="00B661DA" w:rsidRDefault="00D77F0D">
      <w:pPr>
        <w:pStyle w:val="Heading2"/>
      </w:pPr>
      <w:r>
        <w:t>M</w:t>
      </w:r>
      <w:r w:rsidR="00904B5A">
        <w:t>aterialer</w:t>
      </w:r>
      <w:r>
        <w:t xml:space="preserve"> og utstyr</w:t>
      </w:r>
    </w:p>
    <w:p w14:paraId="4BA7B461" w14:textId="77777777" w:rsidR="00B661DA" w:rsidRDefault="00904B5A">
      <w:r>
        <w:t>Husk at noe av utstyret og materialet kan tas vare på og brukes igjen.</w:t>
      </w:r>
    </w:p>
    <w:p w14:paraId="7BBFCAF8" w14:textId="77777777" w:rsidR="00B661DA" w:rsidRDefault="00904B5A">
      <w:r>
        <w:rPr>
          <w:b/>
        </w:rPr>
        <w:t xml:space="preserve">Materialer </w:t>
      </w:r>
      <w:r w:rsidR="00D77F0D">
        <w:rPr>
          <w:b/>
        </w:rPr>
        <w:t>og utstyr</w:t>
      </w:r>
      <w:r w:rsidR="002334A9">
        <w:rPr>
          <w:b/>
        </w:rPr>
        <w:t xml:space="preserve"> som</w:t>
      </w:r>
      <w:r>
        <w:rPr>
          <w:b/>
        </w:rPr>
        <w:t xml:space="preserve"> må bestilles på internett (med mindre skolen har det):</w:t>
      </w:r>
    </w:p>
    <w:p w14:paraId="07DA9537" w14:textId="77777777" w:rsidR="00B661DA" w:rsidRDefault="00904B5A">
      <w:pPr>
        <w:numPr>
          <w:ilvl w:val="0"/>
          <w:numId w:val="6"/>
        </w:numPr>
        <w:ind w:hanging="359"/>
        <w:contextualSpacing/>
      </w:pPr>
      <w:r>
        <w:t>Solceller</w:t>
      </w:r>
    </w:p>
    <w:p w14:paraId="679B220A" w14:textId="77777777" w:rsidR="00B661DA" w:rsidRDefault="00904B5A">
      <w:pPr>
        <w:numPr>
          <w:ilvl w:val="0"/>
          <w:numId w:val="6"/>
        </w:numPr>
        <w:ind w:hanging="359"/>
        <w:contextualSpacing/>
      </w:pPr>
      <w:r>
        <w:t>Koblingsbånd (følger ofte med solcellene)</w:t>
      </w:r>
    </w:p>
    <w:p w14:paraId="4575C947" w14:textId="77777777" w:rsidR="00B661DA" w:rsidRDefault="00904B5A">
      <w:pPr>
        <w:numPr>
          <w:ilvl w:val="0"/>
          <w:numId w:val="6"/>
        </w:numPr>
        <w:ind w:hanging="359"/>
        <w:contextualSpacing/>
      </w:pPr>
      <w:proofErr w:type="spellStart"/>
      <w:r>
        <w:t>Diamantsag</w:t>
      </w:r>
      <w:proofErr w:type="spellEnd"/>
      <w:r>
        <w:t xml:space="preserve"> (bare hvis du skal kutte opp solceller)</w:t>
      </w:r>
    </w:p>
    <w:p w14:paraId="52B774FF" w14:textId="77777777" w:rsidR="00D77F0D" w:rsidRDefault="00D77F0D" w:rsidP="00D77F0D">
      <w:pPr>
        <w:ind w:left="720"/>
        <w:contextualSpacing/>
      </w:pPr>
    </w:p>
    <w:p w14:paraId="63102A0F" w14:textId="77777777" w:rsidR="002B05BD" w:rsidRDefault="00904B5A" w:rsidP="002B05BD">
      <w:r>
        <w:t>Du kan få kjøpt d</w:t>
      </w:r>
      <w:r w:rsidR="00606E68">
        <w:t>elene på f.eks. denne nettsiden</w:t>
      </w:r>
      <w:r>
        <w:t>:</w:t>
      </w:r>
      <w:r w:rsidR="00606E68">
        <w:t xml:space="preserve"> </w:t>
      </w:r>
      <w:hyperlink r:id="rId11">
        <w:r>
          <w:rPr>
            <w:color w:val="0000FF"/>
            <w:u w:val="single"/>
          </w:rPr>
          <w:t>http://www.skolesolceller.dk/</w:t>
        </w:r>
      </w:hyperlink>
    </w:p>
    <w:p w14:paraId="7E2A6FF7" w14:textId="77777777" w:rsidR="002B05BD" w:rsidRDefault="002B05BD" w:rsidP="00D77F0D">
      <w:pPr>
        <w:ind w:left="720"/>
        <w:contextualSpacing/>
      </w:pPr>
    </w:p>
    <w:p w14:paraId="3D1653DC" w14:textId="77777777" w:rsidR="00B661DA" w:rsidRPr="002B05BD" w:rsidRDefault="00D77F0D">
      <w:pPr>
        <w:rPr>
          <w:b/>
        </w:rPr>
      </w:pPr>
      <w:r w:rsidRPr="002B05BD">
        <w:rPr>
          <w:b/>
        </w:rPr>
        <w:t>Om solcelle</w:t>
      </w:r>
      <w:r w:rsidR="00904B5A" w:rsidRPr="002B05BD">
        <w:rPr>
          <w:b/>
        </w:rPr>
        <w:t>pakkene på skolesolceller.dk:</w:t>
      </w:r>
    </w:p>
    <w:p w14:paraId="1C9C05F3" w14:textId="77777777" w:rsidR="00606E68" w:rsidRDefault="00606E68" w:rsidP="00606E68">
      <w:pPr>
        <w:rPr>
          <w:shd w:val="clear" w:color="auto" w:fill="FFFFFF"/>
        </w:rPr>
      </w:pPr>
      <w:r>
        <w:rPr>
          <w:shd w:val="clear" w:color="auto" w:fill="FFFFFF"/>
        </w:rPr>
        <w:t xml:space="preserve">Det er mange forskjellige pakker </w:t>
      </w:r>
      <w:r w:rsidR="00AF38ED">
        <w:rPr>
          <w:shd w:val="clear" w:color="auto" w:fill="FFFFFF"/>
        </w:rPr>
        <w:t xml:space="preserve">med </w:t>
      </w:r>
      <w:r>
        <w:rPr>
          <w:shd w:val="clear" w:color="auto" w:fill="FFFFFF"/>
        </w:rPr>
        <w:t xml:space="preserve">solceller </w:t>
      </w:r>
      <w:r w:rsidR="00AF38ED">
        <w:rPr>
          <w:shd w:val="clear" w:color="auto" w:fill="FFFFFF"/>
        </w:rPr>
        <w:t xml:space="preserve">som </w:t>
      </w:r>
      <w:r>
        <w:rPr>
          <w:shd w:val="clear" w:color="auto" w:fill="FFFFFF"/>
        </w:rPr>
        <w:t xml:space="preserve">man kan kjøpe, der størrelsen og antall solceller varierer. Hvis man kjøper store solceller (ca. 15 x 15 cm) må man skjære dem opp i seks deler med en </w:t>
      </w:r>
      <w:proofErr w:type="spellStart"/>
      <w:r>
        <w:rPr>
          <w:shd w:val="clear" w:color="auto" w:fill="FFFFFF"/>
        </w:rPr>
        <w:t>diamantsag</w:t>
      </w:r>
      <w:proofErr w:type="spellEnd"/>
      <w:r>
        <w:rPr>
          <w:shd w:val="clear" w:color="auto" w:fill="FFFFFF"/>
        </w:rPr>
        <w:t xml:space="preserve"> som kjøpes på samme nettsted. Hvis man kjøper </w:t>
      </w:r>
      <w:r w:rsidR="00AF38ED">
        <w:rPr>
          <w:shd w:val="clear" w:color="auto" w:fill="FFFFFF"/>
        </w:rPr>
        <w:t>små solceller (ca. 5 x 7,5 cm) </w:t>
      </w:r>
      <w:r>
        <w:rPr>
          <w:shd w:val="clear" w:color="auto" w:fill="FFFFFF"/>
        </w:rPr>
        <w:t>får man ferdig oppskårede solceller (tilsvarer 15 x 15 cm delt i seks biter). Fordelen med disse er at man sparer tid, men pris per solcelle er høyere.</w:t>
      </w:r>
    </w:p>
    <w:p w14:paraId="289D0BC1" w14:textId="77777777" w:rsidR="00B661DA" w:rsidRDefault="00904B5A">
      <w:r>
        <w:rPr>
          <w:b/>
        </w:rPr>
        <w:t>Materialer som man kjøper i butikk eller har på skolen:</w:t>
      </w:r>
    </w:p>
    <w:p w14:paraId="2BD8A1BD" w14:textId="77777777" w:rsidR="00B661DA" w:rsidRPr="00606E68" w:rsidRDefault="00606E68">
      <w:pPr>
        <w:numPr>
          <w:ilvl w:val="0"/>
          <w:numId w:val="5"/>
        </w:numPr>
        <w:ind w:hanging="359"/>
        <w:contextualSpacing/>
      </w:pPr>
      <w:r>
        <w:rPr>
          <w:rFonts w:ascii="Calibri" w:eastAsia="Calibri" w:hAnsi="Calibri" w:cs="Calibri"/>
        </w:rPr>
        <w:t>Solceller (10 solceller pr lader, av størrelsen 5 x 7,5 cm)</w:t>
      </w:r>
    </w:p>
    <w:p w14:paraId="30C19319" w14:textId="77777777" w:rsidR="00606E68" w:rsidRPr="00606E68" w:rsidRDefault="00606E68">
      <w:pPr>
        <w:numPr>
          <w:ilvl w:val="0"/>
          <w:numId w:val="5"/>
        </w:numPr>
        <w:ind w:hanging="359"/>
        <w:contextualSpacing/>
      </w:pPr>
      <w:r>
        <w:rPr>
          <w:rFonts w:ascii="Calibri" w:eastAsia="Calibri" w:hAnsi="Calibri" w:cs="Calibri"/>
        </w:rPr>
        <w:t>USB-kabel med hunn-inngang (såkalt USB-forlenger) (1 pr lader)</w:t>
      </w:r>
      <w:r w:rsidR="002E31C0">
        <w:rPr>
          <w:rFonts w:ascii="Calibri" w:eastAsia="Calibri" w:hAnsi="Calibri" w:cs="Calibri"/>
        </w:rPr>
        <w:t xml:space="preserve"> Kan kjøpes på f.eks. Biltema</w:t>
      </w:r>
    </w:p>
    <w:p w14:paraId="0D34EBD8" w14:textId="77777777" w:rsidR="00606E68" w:rsidRDefault="00606E68">
      <w:pPr>
        <w:numPr>
          <w:ilvl w:val="0"/>
          <w:numId w:val="5"/>
        </w:numPr>
        <w:ind w:hanging="359"/>
        <w:contextualSpacing/>
      </w:pPr>
      <w:proofErr w:type="spellStart"/>
      <w:r>
        <w:rPr>
          <w:rFonts w:ascii="Calibri" w:eastAsia="Calibri" w:hAnsi="Calibri" w:cs="Calibri"/>
        </w:rPr>
        <w:t>Loddetinn</w:t>
      </w:r>
      <w:proofErr w:type="spellEnd"/>
    </w:p>
    <w:p w14:paraId="42487511" w14:textId="77777777" w:rsidR="00B661DA" w:rsidRDefault="00904B5A">
      <w:pPr>
        <w:numPr>
          <w:ilvl w:val="0"/>
          <w:numId w:val="5"/>
        </w:numPr>
        <w:ind w:hanging="359"/>
        <w:contextualSpacing/>
      </w:pPr>
      <w:r>
        <w:rPr>
          <w:rFonts w:ascii="Calibri" w:eastAsia="Calibri" w:hAnsi="Calibri" w:cs="Calibri"/>
        </w:rPr>
        <w:t xml:space="preserve">Lamineringslommer </w:t>
      </w:r>
      <w:r w:rsidR="00606E68">
        <w:rPr>
          <w:rFonts w:ascii="Calibri" w:eastAsia="Calibri" w:hAnsi="Calibri" w:cs="Calibri"/>
        </w:rPr>
        <w:t>for A4-ark (1 pr lader)</w:t>
      </w:r>
    </w:p>
    <w:p w14:paraId="70BFDE78" w14:textId="77777777" w:rsidR="00B661DA" w:rsidRPr="00D77F0D" w:rsidRDefault="00606E68">
      <w:pPr>
        <w:numPr>
          <w:ilvl w:val="0"/>
          <w:numId w:val="5"/>
        </w:numPr>
        <w:ind w:hanging="359"/>
        <w:contextualSpacing/>
      </w:pPr>
      <w:r>
        <w:rPr>
          <w:rFonts w:ascii="Calibri" w:eastAsia="Calibri" w:hAnsi="Calibri" w:cs="Calibri"/>
        </w:rPr>
        <w:t>Teip</w:t>
      </w:r>
    </w:p>
    <w:p w14:paraId="0BC6A4DF" w14:textId="77777777" w:rsidR="00D77F0D" w:rsidRDefault="00D77F0D" w:rsidP="00D77F0D">
      <w:pPr>
        <w:ind w:left="720"/>
        <w:contextualSpacing/>
      </w:pPr>
    </w:p>
    <w:p w14:paraId="5EAFBB7A" w14:textId="77777777" w:rsidR="00B661DA" w:rsidRDefault="00904B5A">
      <w:r>
        <w:rPr>
          <w:b/>
        </w:rPr>
        <w:t>Utstyr:</w:t>
      </w:r>
    </w:p>
    <w:p w14:paraId="16B82791" w14:textId="77777777" w:rsidR="00B661DA" w:rsidRPr="00606E68" w:rsidRDefault="00606E68">
      <w:pPr>
        <w:numPr>
          <w:ilvl w:val="0"/>
          <w:numId w:val="1"/>
        </w:numPr>
        <w:ind w:hanging="359"/>
        <w:contextualSpacing/>
      </w:pPr>
      <w:r>
        <w:rPr>
          <w:rFonts w:ascii="Calibri" w:eastAsia="Calibri" w:hAnsi="Calibri" w:cs="Calibri"/>
        </w:rPr>
        <w:t>Lamineringsmaskin</w:t>
      </w:r>
    </w:p>
    <w:p w14:paraId="31D29CE6" w14:textId="77777777" w:rsidR="00606E68" w:rsidRDefault="00606E68">
      <w:pPr>
        <w:numPr>
          <w:ilvl w:val="0"/>
          <w:numId w:val="1"/>
        </w:numPr>
        <w:ind w:hanging="359"/>
        <w:contextualSpacing/>
      </w:pPr>
      <w:r>
        <w:t>Loddebolt</w:t>
      </w:r>
    </w:p>
    <w:p w14:paraId="77D9F85F" w14:textId="77777777" w:rsidR="00606E68" w:rsidRDefault="00606E68">
      <w:pPr>
        <w:numPr>
          <w:ilvl w:val="0"/>
          <w:numId w:val="1"/>
        </w:numPr>
        <w:ind w:hanging="359"/>
        <w:contextualSpacing/>
      </w:pPr>
      <w:r>
        <w:t>Avisoleringstang</w:t>
      </w:r>
      <w:r w:rsidR="002E31C0">
        <w:t xml:space="preserve"> </w:t>
      </w:r>
      <w:r w:rsidR="002E31C0" w:rsidRPr="002E31C0">
        <w:rPr>
          <w:shd w:val="clear" w:color="auto" w:fill="FFFFFF"/>
        </w:rPr>
        <w:t>(man kan benytte en vanlig saks, men det kan være vanskelig å klippe rett)</w:t>
      </w:r>
    </w:p>
    <w:p w14:paraId="001A4608" w14:textId="77777777" w:rsidR="00606E68" w:rsidRDefault="00606E68">
      <w:pPr>
        <w:numPr>
          <w:ilvl w:val="0"/>
          <w:numId w:val="1"/>
        </w:numPr>
        <w:ind w:hanging="359"/>
        <w:contextualSpacing/>
      </w:pPr>
      <w:r>
        <w:t xml:space="preserve">Power </w:t>
      </w:r>
      <w:r w:rsidRPr="00606E68">
        <w:t xml:space="preserve">Bank (om man skal lade opp </w:t>
      </w:r>
      <w:proofErr w:type="spellStart"/>
      <w:r w:rsidRPr="00606E68">
        <w:t>Appleprodukter</w:t>
      </w:r>
      <w:proofErr w:type="spellEnd"/>
      <w:r w:rsidRPr="00606E68">
        <w:t xml:space="preserve">) (1 pr lader, men hvis de er dyre </w:t>
      </w:r>
      <w:r w:rsidR="00AF38ED">
        <w:t>er det nok</w:t>
      </w:r>
      <w:r w:rsidRPr="00606E68">
        <w:t xml:space="preserve"> med et par </w:t>
      </w:r>
      <w:proofErr w:type="spellStart"/>
      <w:r w:rsidRPr="00606E68">
        <w:t>stk</w:t>
      </w:r>
      <w:proofErr w:type="spellEnd"/>
      <w:r w:rsidRPr="00606E68">
        <w:t xml:space="preserve"> pr klasse. Elevene må da kjøpe sin egen selv for å lade </w:t>
      </w:r>
      <w:proofErr w:type="spellStart"/>
      <w:r w:rsidRPr="00606E68">
        <w:t>Appleprodukter</w:t>
      </w:r>
      <w:proofErr w:type="spellEnd"/>
      <w:r w:rsidRPr="00606E68">
        <w:t>, men mange har også Power Banks liggende hjemme.)</w:t>
      </w:r>
    </w:p>
    <w:p w14:paraId="0AFD5B94" w14:textId="77777777" w:rsidR="00B661DA" w:rsidRDefault="00904B5A" w:rsidP="00606E68">
      <w:pPr>
        <w:numPr>
          <w:ilvl w:val="0"/>
          <w:numId w:val="1"/>
        </w:numPr>
        <w:ind w:hanging="359"/>
        <w:contextualSpacing/>
      </w:pPr>
      <w:r>
        <w:rPr>
          <w:rFonts w:ascii="Calibri" w:eastAsia="Calibri" w:hAnsi="Calibri" w:cs="Calibri"/>
        </w:rPr>
        <w:t>Saks</w:t>
      </w:r>
    </w:p>
    <w:p w14:paraId="34AEF8DC" w14:textId="77777777" w:rsidR="00606E68" w:rsidRDefault="00606E68">
      <w:pPr>
        <w:rPr>
          <w:b/>
        </w:rPr>
      </w:pPr>
      <w:bookmarkStart w:id="3" w:name="h.3znysh7" w:colFirst="0" w:colLast="0"/>
      <w:bookmarkEnd w:id="3"/>
    </w:p>
    <w:p w14:paraId="378DEBB3" w14:textId="77777777" w:rsidR="00B661DA" w:rsidRDefault="00904B5A">
      <w:r>
        <w:rPr>
          <w:b/>
        </w:rPr>
        <w:t>Om å skjære solceller:</w:t>
      </w:r>
    </w:p>
    <w:p w14:paraId="5A98102C" w14:textId="77777777" w:rsidR="00606E68" w:rsidRDefault="00606E68" w:rsidP="00606E68">
      <w:pPr>
        <w:rPr>
          <w:shd w:val="clear" w:color="auto" w:fill="FFFFFF"/>
        </w:rPr>
      </w:pPr>
      <w:r>
        <w:rPr>
          <w:shd w:val="clear" w:color="auto" w:fill="FFFFFF"/>
        </w:rPr>
        <w:t>Når du skal skjære ut solceller i ønsket størrelse, pass på at hver solcelle har en sølvfarget stripe på seg. Solcellene er veldig skjøre, dvs. de knekker lett.</w:t>
      </w:r>
    </w:p>
    <w:p w14:paraId="16B15DED" w14:textId="77777777" w:rsidR="00606E68" w:rsidRPr="00567087" w:rsidRDefault="00904B5A" w:rsidP="00606E68">
      <w:pPr>
        <w:pStyle w:val="NoSpacing"/>
        <w:rPr>
          <w:shd w:val="clear" w:color="auto" w:fill="FFFFFF"/>
        </w:rPr>
      </w:pPr>
      <w:r>
        <w:rPr>
          <w:rFonts w:ascii="Calibri" w:eastAsia="Calibri" w:hAnsi="Calibri" w:cs="Calibri"/>
        </w:rPr>
        <w:lastRenderedPageBreak/>
        <w:t xml:space="preserve">Skjær </w:t>
      </w:r>
      <w:r>
        <w:t xml:space="preserve">de store solcellene (ca. 15 x 15 cm) i </w:t>
      </w:r>
      <w:r w:rsidR="00606E68">
        <w:t>seks</w:t>
      </w:r>
      <w:r>
        <w:t xml:space="preserve"> deler:</w:t>
      </w:r>
      <w:r>
        <w:rPr>
          <w:rFonts w:ascii="Calibri" w:eastAsia="Calibri" w:hAnsi="Calibri" w:cs="Calibri"/>
        </w:rPr>
        <w:br/>
      </w:r>
      <w:r>
        <w:rPr>
          <w:rFonts w:ascii="Calibri" w:eastAsia="Calibri" w:hAnsi="Calibri" w:cs="Calibri"/>
        </w:rPr>
        <w:br/>
      </w:r>
      <w:r>
        <w:rPr>
          <w:noProof/>
        </w:rPr>
        <w:drawing>
          <wp:inline distT="114300" distB="114300" distL="114300" distR="114300" wp14:anchorId="3C63216F" wp14:editId="42066814">
            <wp:extent cx="3602846" cy="1652588"/>
            <wp:effectExtent l="0" t="0" r="0" b="0"/>
            <wp:docPr id="5" name="image09.png" descr="solceller 6.png"/>
            <wp:cNvGraphicFramePr/>
            <a:graphic xmlns:a="http://schemas.openxmlformats.org/drawingml/2006/main">
              <a:graphicData uri="http://schemas.openxmlformats.org/drawingml/2006/picture">
                <pic:pic xmlns:pic="http://schemas.openxmlformats.org/drawingml/2006/picture">
                  <pic:nvPicPr>
                    <pic:cNvPr id="0" name="image09.png" descr="solceller 6.png"/>
                    <pic:cNvPicPr preferRelativeResize="0"/>
                  </pic:nvPicPr>
                  <pic:blipFill>
                    <a:blip r:embed="rId12"/>
                    <a:srcRect/>
                    <a:stretch>
                      <a:fillRect/>
                    </a:stretch>
                  </pic:blipFill>
                  <pic:spPr>
                    <a:xfrm>
                      <a:off x="0" y="0"/>
                      <a:ext cx="3602846" cy="1652588"/>
                    </a:xfrm>
                    <a:prstGeom prst="rect">
                      <a:avLst/>
                    </a:prstGeom>
                    <a:ln/>
                  </pic:spPr>
                </pic:pic>
              </a:graphicData>
            </a:graphic>
          </wp:inline>
        </w:drawing>
      </w:r>
      <w:r>
        <w:br/>
      </w:r>
      <w:r w:rsidR="00606E68">
        <w:rPr>
          <w:shd w:val="clear" w:color="auto" w:fill="FFFFFF"/>
        </w:rPr>
        <w:t>Hver firkant, uansett hvor stor den er, gir 0,5 V. Det vil si at du trenger 10 solceller for å lade en mobil som krever 5 V. Det blå arealet har med hvor mye strøm (Ampere) solcellen gir. Les mer om dette i Nils Kristian Rossings håndbok s. 66-71: </w:t>
      </w:r>
      <w:hyperlink r:id="rId13" w:tgtFrame="_blank" w:history="1">
        <w:r w:rsidR="00606E68">
          <w:rPr>
            <w:rStyle w:val="Hyperlink"/>
            <w:rFonts w:ascii="Open Sans" w:hAnsi="Open Sans"/>
            <w:sz w:val="21"/>
            <w:szCs w:val="21"/>
            <w:shd w:val="clear" w:color="auto" w:fill="FFFFFF"/>
          </w:rPr>
          <w:t>Praktisk solcelleteknologi for skolen 3.0 (Januar 2014)</w:t>
        </w:r>
      </w:hyperlink>
      <w:r w:rsidR="00606E68">
        <w:rPr>
          <w:shd w:val="clear" w:color="auto" w:fill="FFFFFF"/>
        </w:rPr>
        <w:t> (</w:t>
      </w:r>
      <w:proofErr w:type="spellStart"/>
      <w:r w:rsidR="00606E68">
        <w:rPr>
          <w:shd w:val="clear" w:color="auto" w:fill="FFFFFF"/>
        </w:rPr>
        <w:t>pdf</w:t>
      </w:r>
      <w:proofErr w:type="spellEnd"/>
      <w:r w:rsidR="00606E68">
        <w:rPr>
          <w:shd w:val="clear" w:color="auto" w:fill="FFFFFF"/>
        </w:rPr>
        <w:t xml:space="preserve">) (Hvis ikke </w:t>
      </w:r>
      <w:proofErr w:type="gramStart"/>
      <w:r w:rsidR="00606E68">
        <w:rPr>
          <w:shd w:val="clear" w:color="auto" w:fill="FFFFFF"/>
        </w:rPr>
        <w:t>linken</w:t>
      </w:r>
      <w:proofErr w:type="gramEnd"/>
      <w:r w:rsidR="00606E68">
        <w:rPr>
          <w:shd w:val="clear" w:color="auto" w:fill="FFFFFF"/>
        </w:rPr>
        <w:t xml:space="preserve"> fungerer, google det).</w:t>
      </w:r>
    </w:p>
    <w:p w14:paraId="2D6CFCD4" w14:textId="77777777" w:rsidR="00B661DA" w:rsidRDefault="00606E68" w:rsidP="00606E68">
      <w:pPr>
        <w:pStyle w:val="Heading1"/>
      </w:pPr>
      <w:r>
        <w:t>Fremgangsmåte</w:t>
      </w:r>
    </w:p>
    <w:p w14:paraId="492C1F8A" w14:textId="77777777" w:rsidR="00EF5316" w:rsidRDefault="00904B5A">
      <w:r>
        <w:t xml:space="preserve">Vi anbefaler å </w:t>
      </w:r>
      <w:r w:rsidR="00156484">
        <w:t>se videoen</w:t>
      </w:r>
      <w:r w:rsidR="00567087">
        <w:rPr>
          <w:rFonts w:eastAsia="Times New Roman"/>
          <w:noProof/>
        </w:rPr>
        <w:drawing>
          <wp:anchor distT="0" distB="0" distL="114300" distR="114300" simplePos="0" relativeHeight="251671552" behindDoc="0" locked="0" layoutInCell="1" allowOverlap="1" wp14:anchorId="0AD3AF6B" wp14:editId="75FD61C7">
            <wp:simplePos x="895350" y="1095375"/>
            <wp:positionH relativeFrom="margin">
              <wp:align>right</wp:align>
            </wp:positionH>
            <wp:positionV relativeFrom="margin">
              <wp:posOffset>3850640</wp:posOffset>
            </wp:positionV>
            <wp:extent cx="2313305" cy="3005455"/>
            <wp:effectExtent l="0" t="0" r="0" b="4445"/>
            <wp:wrapSquare wrapText="bothSides"/>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895.JPG"/>
                    <pic:cNvPicPr/>
                  </pic:nvPicPr>
                  <pic:blipFill rotWithShape="1">
                    <a:blip r:embed="rId14" cstate="print">
                      <a:extLst>
                        <a:ext uri="{28A0092B-C50C-407E-A947-70E740481C1C}">
                          <a14:useLocalDpi xmlns:a14="http://schemas.microsoft.com/office/drawing/2010/main" val="0"/>
                        </a:ext>
                      </a:extLst>
                    </a:blip>
                    <a:srcRect t="13403"/>
                    <a:stretch/>
                  </pic:blipFill>
                  <pic:spPr bwMode="auto">
                    <a:xfrm>
                      <a:off x="0" y="0"/>
                      <a:ext cx="2313305" cy="300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6484">
        <w:t xml:space="preserve"> </w:t>
      </w:r>
      <w:hyperlink r:id="rId15" w:history="1">
        <w:r w:rsidR="00156484" w:rsidRPr="00834DA6">
          <w:rPr>
            <w:rStyle w:val="Hyperlink"/>
          </w:rPr>
          <w:t>https://www.youtube.com/watch?v=5KABD1d02mY</w:t>
        </w:r>
      </w:hyperlink>
      <w:r w:rsidR="00156484">
        <w:t xml:space="preserve"> </w:t>
      </w:r>
    </w:p>
    <w:p w14:paraId="3CC2D8C2" w14:textId="77777777" w:rsidR="00EF5316" w:rsidRPr="00EF5316" w:rsidRDefault="00EF5316" w:rsidP="00EF5316">
      <w:pPr>
        <w:rPr>
          <w:rFonts w:eastAsia="Times New Roman"/>
        </w:rPr>
      </w:pPr>
      <w:r w:rsidRPr="00EF5316">
        <w:rPr>
          <w:rFonts w:eastAsia="Times New Roman"/>
        </w:rPr>
        <w:t>1. Finn 10 solceller og legg dem på et sted der de ikke er i fare for å bli knust. De brekker utrolig lett, vær forsiktig.</w:t>
      </w:r>
    </w:p>
    <w:p w14:paraId="1A026C56" w14:textId="77777777" w:rsidR="00EF5316" w:rsidRPr="00EF5316" w:rsidRDefault="00EF5316" w:rsidP="00EF5316">
      <w:pPr>
        <w:rPr>
          <w:rFonts w:eastAsia="Times New Roman"/>
        </w:rPr>
      </w:pPr>
      <w:r w:rsidRPr="00EF5316">
        <w:rPr>
          <w:rFonts w:eastAsia="Times New Roman"/>
        </w:rPr>
        <w:t>2. Klipp opp koblingsbånd slik at du har</w:t>
      </w:r>
    </w:p>
    <w:p w14:paraId="6A02DB42" w14:textId="77777777" w:rsidR="00EF5316" w:rsidRPr="00EF5316" w:rsidRDefault="00EF5316" w:rsidP="00EF5316">
      <w:pPr>
        <w:pStyle w:val="ListParagraph"/>
        <w:numPr>
          <w:ilvl w:val="0"/>
          <w:numId w:val="7"/>
        </w:numPr>
        <w:rPr>
          <w:rFonts w:eastAsia="Times New Roman"/>
        </w:rPr>
      </w:pPr>
      <w:r w:rsidRPr="00EF5316">
        <w:rPr>
          <w:rFonts w:eastAsia="Times New Roman"/>
        </w:rPr>
        <w:t>8 strimler som er ca. 8 cm lange</w:t>
      </w:r>
    </w:p>
    <w:p w14:paraId="0AA25FC7" w14:textId="77777777" w:rsidR="00EF5316" w:rsidRPr="00EF5316" w:rsidRDefault="00EF5316" w:rsidP="00EF5316">
      <w:pPr>
        <w:pStyle w:val="ListParagraph"/>
        <w:numPr>
          <w:ilvl w:val="0"/>
          <w:numId w:val="7"/>
        </w:numPr>
        <w:rPr>
          <w:rFonts w:eastAsia="Times New Roman"/>
        </w:rPr>
      </w:pPr>
      <w:r w:rsidRPr="00EF5316">
        <w:rPr>
          <w:rFonts w:eastAsia="Times New Roman"/>
        </w:rPr>
        <w:t>2 strimler som er ca. 15 cm lange</w:t>
      </w:r>
    </w:p>
    <w:p w14:paraId="1240FEE2" w14:textId="77777777" w:rsidR="00EF5316" w:rsidRPr="00EF5316" w:rsidRDefault="00EF5316" w:rsidP="00EF5316">
      <w:pPr>
        <w:pStyle w:val="ListParagraph"/>
        <w:numPr>
          <w:ilvl w:val="0"/>
          <w:numId w:val="7"/>
        </w:numPr>
        <w:rPr>
          <w:rFonts w:eastAsia="Times New Roman"/>
        </w:rPr>
      </w:pPr>
      <w:r w:rsidRPr="00EF5316">
        <w:rPr>
          <w:rFonts w:eastAsia="Times New Roman"/>
        </w:rPr>
        <w:t>1 strimmel som er ca. 18 cm lang</w:t>
      </w:r>
    </w:p>
    <w:p w14:paraId="627ED04F" w14:textId="77777777" w:rsidR="00EF5316" w:rsidRPr="00EF5316" w:rsidRDefault="00EF5316" w:rsidP="00EF5316">
      <w:pPr>
        <w:rPr>
          <w:rFonts w:eastAsia="Times New Roman"/>
        </w:rPr>
      </w:pPr>
      <w:r w:rsidRPr="00EF5316">
        <w:rPr>
          <w:rFonts w:eastAsia="Times New Roman"/>
        </w:rPr>
        <w:t>3. Nå skal du koble sammen solcellene</w:t>
      </w:r>
      <w:r w:rsidR="00AF38ED">
        <w:rPr>
          <w:rFonts w:eastAsia="Times New Roman"/>
        </w:rPr>
        <w:t xml:space="preserve"> (i serie) </w:t>
      </w:r>
      <w:r w:rsidRPr="00EF5316">
        <w:rPr>
          <w:rFonts w:eastAsia="Times New Roman"/>
        </w:rPr>
        <w:t xml:space="preserve">slik at resultatet blir de to kolonnene med 5 solceller i hver kolonne som du ser på bildene. Det kan lønne seg å se på videoen her. Bare husk å være forsiktig idet du presser teipen mot solcellen slik at den ikke knekker. Men </w:t>
      </w:r>
      <w:r w:rsidR="00AF38ED">
        <w:rPr>
          <w:rFonts w:eastAsia="Times New Roman"/>
        </w:rPr>
        <w:t>i tillegg</w:t>
      </w:r>
      <w:r w:rsidRPr="00EF5316">
        <w:rPr>
          <w:rFonts w:eastAsia="Times New Roman"/>
        </w:rPr>
        <w:t xml:space="preserve"> må koblingsbåndet teipes så godt fast at det er god kontakt mellom solcellen og båndet.</w:t>
      </w:r>
    </w:p>
    <w:p w14:paraId="360A46FC" w14:textId="77777777" w:rsidR="00EF5316" w:rsidRPr="00EF5316" w:rsidRDefault="00EF5316" w:rsidP="00EF5316">
      <w:pPr>
        <w:rPr>
          <w:rFonts w:eastAsia="Times New Roman"/>
        </w:rPr>
      </w:pPr>
      <w:r w:rsidRPr="00EF5316">
        <w:rPr>
          <w:rFonts w:eastAsia="Times New Roman"/>
        </w:rPr>
        <w:t>Begynn med en solcelle og teip fast en av de 8 cm lange strimlene til den sølvfargede stripen på undersiden. Den andre enden av strimmelen kobler du til den blå oversiden av en ny solcelle. Slik fortsetter du: teip en ny strimmel på undersiden av denne solcelle</w:t>
      </w:r>
      <w:r w:rsidR="00AF38ED">
        <w:rPr>
          <w:rFonts w:eastAsia="Times New Roman"/>
        </w:rPr>
        <w:t>n</w:t>
      </w:r>
      <w:r w:rsidRPr="00EF5316">
        <w:rPr>
          <w:rFonts w:eastAsia="Times New Roman"/>
        </w:rPr>
        <w:t xml:space="preserve">, og </w:t>
      </w:r>
      <w:proofErr w:type="spellStart"/>
      <w:r w:rsidRPr="00EF5316">
        <w:rPr>
          <w:rFonts w:eastAsia="Times New Roman"/>
        </w:rPr>
        <w:t>kobl</w:t>
      </w:r>
      <w:proofErr w:type="spellEnd"/>
      <w:r w:rsidRPr="00EF5316">
        <w:rPr>
          <w:rFonts w:eastAsia="Times New Roman"/>
        </w:rPr>
        <w:t xml:space="preserve"> strimmelen fra undersiden til oversiden av en ny solcelle. Den blå siden er nemlig den negative polen på solcellene, og den grå undersiden er plusspolen. Og du skal alltid koble mellom minuspoler og plusspoler, aldri mellom to like poler. Med andre ord: </w:t>
      </w:r>
      <w:r w:rsidRPr="00AF38ED">
        <w:rPr>
          <w:rFonts w:eastAsia="Times New Roman"/>
          <w:i/>
        </w:rPr>
        <w:t>når du skal koble sammen to solceller, pass på at koblingsbåndet går fra undersiden på den ene til oversiden på den andre.</w:t>
      </w:r>
      <w:r w:rsidRPr="00EF5316">
        <w:rPr>
          <w:rFonts w:eastAsia="Times New Roman"/>
        </w:rPr>
        <w:t xml:space="preserve"> Se figurene under.</w:t>
      </w:r>
    </w:p>
    <w:p w14:paraId="4351F4AF" w14:textId="77777777" w:rsidR="00EF5316" w:rsidRPr="00EF5316" w:rsidRDefault="00EF5316" w:rsidP="00EF5316">
      <w:pPr>
        <w:rPr>
          <w:rFonts w:eastAsia="Times New Roman"/>
        </w:rPr>
      </w:pPr>
      <w:r w:rsidRPr="00EF5316">
        <w:rPr>
          <w:rFonts w:eastAsia="Times New Roman"/>
        </w:rPr>
        <w:t>Den 18 cm lange strimmelen bruker du til å koble sammen kolonnene på toppen. De to strimlene på 15 cm kobler du til enden av kolonnene og lar dem stikke ut. Disse skal senere kobles til USB-kabelen.</w:t>
      </w:r>
    </w:p>
    <w:p w14:paraId="3A24ADD3" w14:textId="77777777" w:rsidR="00B661DA" w:rsidRDefault="00EF5316" w:rsidP="000A041C">
      <w:r>
        <w:rPr>
          <w:noProof/>
        </w:rPr>
        <w:lastRenderedPageBreak/>
        <mc:AlternateContent>
          <mc:Choice Requires="wps">
            <w:drawing>
              <wp:anchor distT="0" distB="0" distL="114300" distR="114300" simplePos="0" relativeHeight="251659264" behindDoc="0" locked="0" layoutInCell="1" allowOverlap="1" wp14:anchorId="149CFB31" wp14:editId="655D4FDB">
                <wp:simplePos x="0" y="0"/>
                <wp:positionH relativeFrom="column">
                  <wp:posOffset>624205</wp:posOffset>
                </wp:positionH>
                <wp:positionV relativeFrom="paragraph">
                  <wp:posOffset>1758315</wp:posOffset>
                </wp:positionV>
                <wp:extent cx="857250" cy="457200"/>
                <wp:effectExtent l="0" t="0" r="19050" b="19050"/>
                <wp:wrapNone/>
                <wp:docPr id="1" name="Tekstboks 1"/>
                <wp:cNvGraphicFramePr/>
                <a:graphic xmlns:a="http://schemas.openxmlformats.org/drawingml/2006/main">
                  <a:graphicData uri="http://schemas.microsoft.com/office/word/2010/wordprocessingShape">
                    <wps:wsp>
                      <wps:cNvSpPr txBox="1"/>
                      <wps:spPr>
                        <a:xfrm>
                          <a:off x="0" y="0"/>
                          <a:ext cx="8572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568F62" w14:textId="77777777" w:rsidR="00D849A3" w:rsidRDefault="00D849A3">
                            <w:r>
                              <w:t xml:space="preserve">Her ser du </w:t>
                            </w:r>
                            <w:r w:rsidR="007577E0">
                              <w:t>oversiden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kstboks 1" o:spid="_x0000_s1026" type="#_x0000_t202" style="position:absolute;margin-left:49.15pt;margin-top:138.45pt;width:67.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" fillcolor="white [3201]" strokeweight=".5pt">
                <v:textbox>
                  <w:txbxContent>
                    <w:p w14:paraId="3E568F62" w14:textId="77777777" w:rsidR="00D849A3" w:rsidRDefault="00D849A3">
                      <w:r>
                        <w:t xml:space="preserve">Her ser du </w:t>
                      </w:r>
                      <w:r w:rsidR="007577E0">
                        <w:t>oversiden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7CD6238" wp14:editId="2D3DDA22">
                <wp:simplePos x="0" y="0"/>
                <wp:positionH relativeFrom="column">
                  <wp:posOffset>2872105</wp:posOffset>
                </wp:positionH>
                <wp:positionV relativeFrom="paragraph">
                  <wp:posOffset>1748790</wp:posOffset>
                </wp:positionV>
                <wp:extent cx="857250" cy="45720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8572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FC00D1" w14:textId="77777777" w:rsidR="00D849A3" w:rsidRDefault="00D849A3" w:rsidP="00D849A3">
                            <w:r>
                              <w:t xml:space="preserve">Her ser du </w:t>
                            </w:r>
                            <w:r w:rsidR="007577E0">
                              <w:t>undersiden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kstboks 4" o:spid="_x0000_s1027" type="#_x0000_t202" style="position:absolute;margin-left:226.15pt;margin-top:137.7pt;width:67.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" fillcolor="white [3201]" strokeweight=".5pt">
                <v:textbox>
                  <w:txbxContent>
                    <w:p w14:paraId="14FC00D1" w14:textId="77777777" w:rsidR="00D849A3" w:rsidRDefault="00D849A3" w:rsidP="00D849A3">
                      <w:r>
                        <w:t xml:space="preserve">Her ser du </w:t>
                      </w:r>
                      <w:r w:rsidR="007577E0">
                        <w:t>undersiden</w:t>
                      </w:r>
                    </w:p>
                  </w:txbxContent>
                </v:textbox>
              </v:shape>
            </w:pict>
          </mc:Fallback>
        </mc:AlternateContent>
      </w:r>
      <w:r w:rsidR="00904B5A">
        <w:t xml:space="preserve"> På bildet under ser du den samme solcellen fra </w:t>
      </w:r>
      <w:r w:rsidR="007577E0">
        <w:t>oversiden</w:t>
      </w:r>
      <w:r w:rsidR="00D849A3">
        <w:t xml:space="preserve"> (minuspolen)</w:t>
      </w:r>
      <w:r w:rsidR="00904B5A">
        <w:t xml:space="preserve"> og </w:t>
      </w:r>
      <w:r w:rsidR="007577E0">
        <w:t>undersiden</w:t>
      </w:r>
      <w:r w:rsidR="00D849A3">
        <w:t xml:space="preserve"> (plusspolen)</w:t>
      </w:r>
      <w:r w:rsidR="00904B5A">
        <w:t xml:space="preserve">. </w:t>
      </w:r>
      <w:r w:rsidR="00904B5A">
        <w:br/>
      </w:r>
      <w:r w:rsidR="00D849A3">
        <w:rPr>
          <w:noProof/>
        </w:rPr>
        <w:drawing>
          <wp:inline distT="114300" distB="114300" distL="114300" distR="114300" wp14:anchorId="38E61162" wp14:editId="6D35BDEE">
            <wp:extent cx="1285875" cy="2327289"/>
            <wp:effectExtent l="0" t="0" r="0" b="0"/>
            <wp:docPr id="2" name="image02.png" descr="Teipe på koblingstråd.png"/>
            <wp:cNvGraphicFramePr/>
            <a:graphic xmlns:a="http://schemas.openxmlformats.org/drawingml/2006/main">
              <a:graphicData uri="http://schemas.openxmlformats.org/drawingml/2006/picture">
                <pic:pic xmlns:pic="http://schemas.openxmlformats.org/drawingml/2006/picture">
                  <pic:nvPicPr>
                    <pic:cNvPr id="0" name="image02.png" descr="Teipe på koblingstråd.png"/>
                    <pic:cNvPicPr preferRelativeResize="0"/>
                  </pic:nvPicPr>
                  <pic:blipFill rotWithShape="1">
                    <a:blip r:embed="rId16"/>
                    <a:srcRect r="49248"/>
                    <a:stretch/>
                  </pic:blipFill>
                  <pic:spPr bwMode="auto">
                    <a:xfrm>
                      <a:off x="0" y="0"/>
                      <a:ext cx="1288292" cy="2331664"/>
                    </a:xfrm>
                    <a:prstGeom prst="rect">
                      <a:avLst/>
                    </a:prstGeom>
                    <a:ln>
                      <a:noFill/>
                    </a:ln>
                    <a:extLst>
                      <a:ext uri="{53640926-AAD7-44D8-BBD7-CCE9431645EC}">
                        <a14:shadowObscured xmlns:a14="http://schemas.microsoft.com/office/drawing/2010/main"/>
                      </a:ext>
                    </a:extLst>
                  </pic:spPr>
                </pic:pic>
              </a:graphicData>
            </a:graphic>
          </wp:inline>
        </w:drawing>
      </w:r>
      <w:r w:rsidR="00D849A3">
        <w:t xml:space="preserve">                         </w:t>
      </w:r>
      <w:r w:rsidR="00904B5A">
        <w:rPr>
          <w:noProof/>
        </w:rPr>
        <w:drawing>
          <wp:inline distT="114300" distB="114300" distL="114300" distR="114300" wp14:anchorId="41C451CA" wp14:editId="238295D1">
            <wp:extent cx="1257300" cy="2327289"/>
            <wp:effectExtent l="0" t="0" r="0" b="0"/>
            <wp:docPr id="6" name="image02.png" descr="Teipe på koblingstråd.png"/>
            <wp:cNvGraphicFramePr/>
            <a:graphic xmlns:a="http://schemas.openxmlformats.org/drawingml/2006/main">
              <a:graphicData uri="http://schemas.openxmlformats.org/drawingml/2006/picture">
                <pic:pic xmlns:pic="http://schemas.openxmlformats.org/drawingml/2006/picture">
                  <pic:nvPicPr>
                    <pic:cNvPr id="0" name="image02.png" descr="Teipe på koblingstråd.png"/>
                    <pic:cNvPicPr preferRelativeResize="0"/>
                  </pic:nvPicPr>
                  <pic:blipFill rotWithShape="1">
                    <a:blip r:embed="rId16"/>
                    <a:srcRect l="50376"/>
                    <a:stretch/>
                  </pic:blipFill>
                  <pic:spPr bwMode="auto">
                    <a:xfrm>
                      <a:off x="0" y="0"/>
                      <a:ext cx="1259664" cy="2331664"/>
                    </a:xfrm>
                    <a:prstGeom prst="rect">
                      <a:avLst/>
                    </a:prstGeom>
                    <a:ln>
                      <a:noFill/>
                    </a:ln>
                    <a:extLst>
                      <a:ext uri="{53640926-AAD7-44D8-BBD7-CCE9431645EC}">
                        <a14:shadowObscured xmlns:a14="http://schemas.microsoft.com/office/drawing/2010/main"/>
                      </a:ext>
                    </a:extLst>
                  </pic:spPr>
                </pic:pic>
              </a:graphicData>
            </a:graphic>
          </wp:inline>
        </w:drawing>
      </w:r>
      <w:r w:rsidR="00904B5A">
        <w:br/>
      </w:r>
      <w:r w:rsidR="00C74DC7">
        <w:t>På bildet under</w:t>
      </w:r>
      <w:r w:rsidR="000A041C" w:rsidRPr="000A041C">
        <w:t xml:space="preserve"> er flere solceller koblet sammen. Bare fire av ti vises. Koblingsbåndet er farget gul så det skal være lett å se</w:t>
      </w:r>
      <w:r w:rsidR="00C74DC7">
        <w:t xml:space="preserve"> om det er festet på oversiden eller undersiden</w:t>
      </w:r>
      <w:r w:rsidR="000A041C" w:rsidRPr="000A041C">
        <w:t>. Framsiden er minuspolen og baksiden er plusspolen.</w:t>
      </w:r>
    </w:p>
    <w:p w14:paraId="2C2D3FBC" w14:textId="77777777" w:rsidR="000A041C" w:rsidRPr="00C74DC7" w:rsidRDefault="00567087" w:rsidP="00C74DC7">
      <w:r>
        <w:rPr>
          <w:noProof/>
        </w:rPr>
        <mc:AlternateContent>
          <mc:Choice Requires="wps">
            <w:drawing>
              <wp:anchor distT="0" distB="0" distL="114300" distR="114300" simplePos="0" relativeHeight="251663360" behindDoc="0" locked="0" layoutInCell="1" allowOverlap="1" wp14:anchorId="63BA27D3" wp14:editId="7796ACA1">
                <wp:simplePos x="0" y="0"/>
                <wp:positionH relativeFrom="column">
                  <wp:posOffset>1710055</wp:posOffset>
                </wp:positionH>
                <wp:positionV relativeFrom="paragraph">
                  <wp:posOffset>661035</wp:posOffset>
                </wp:positionV>
                <wp:extent cx="962025" cy="1438275"/>
                <wp:effectExtent l="0" t="0" r="28575" b="28575"/>
                <wp:wrapNone/>
                <wp:docPr id="10" name="Ellipse 10"/>
                <wp:cNvGraphicFramePr/>
                <a:graphic xmlns:a="http://schemas.openxmlformats.org/drawingml/2006/main">
                  <a:graphicData uri="http://schemas.microsoft.com/office/word/2010/wordprocessingShape">
                    <wps:wsp>
                      <wps:cNvSpPr/>
                      <wps:spPr>
                        <a:xfrm>
                          <a:off x="0" y="0"/>
                          <a:ext cx="962025" cy="1438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oval id="Ellipse 10" o:spid="_x0000_s1026" style="position:absolute;margin-left:134.65pt;margin-top:52.05pt;width:75.75pt;height:11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" filled="f" strokecolor="black [3213]" strokeweight="2pt"/>
            </w:pict>
          </mc:Fallback>
        </mc:AlternateContent>
      </w:r>
      <w:r>
        <w:rPr>
          <w:noProof/>
        </w:rPr>
        <mc:AlternateContent>
          <mc:Choice Requires="wps">
            <w:drawing>
              <wp:anchor distT="0" distB="0" distL="114300" distR="114300" simplePos="0" relativeHeight="251664384" behindDoc="0" locked="0" layoutInCell="1" allowOverlap="1" wp14:anchorId="6A699AAA" wp14:editId="705F6776">
                <wp:simplePos x="0" y="0"/>
                <wp:positionH relativeFrom="column">
                  <wp:posOffset>2472055</wp:posOffset>
                </wp:positionH>
                <wp:positionV relativeFrom="paragraph">
                  <wp:posOffset>1565910</wp:posOffset>
                </wp:positionV>
                <wp:extent cx="1304290" cy="19050"/>
                <wp:effectExtent l="0" t="114300" r="0" b="171450"/>
                <wp:wrapNone/>
                <wp:docPr id="13" name="Rett pil 13"/>
                <wp:cNvGraphicFramePr/>
                <a:graphic xmlns:a="http://schemas.openxmlformats.org/drawingml/2006/main">
                  <a:graphicData uri="http://schemas.microsoft.com/office/word/2010/wordprocessingShape">
                    <wps:wsp>
                      <wps:cNvCnPr/>
                      <wps:spPr>
                        <a:xfrm flipH="1">
                          <a:off x="0" y="0"/>
                          <a:ext cx="1304290" cy="190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Rett pil 13" o:spid="_x0000_s1026" type="#_x0000_t32" style="position:absolute;margin-left:194.65pt;margin-top:123.3pt;width:102.7pt;height: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" strokecolor="black [3200]"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5408" behindDoc="0" locked="0" layoutInCell="1" allowOverlap="1" wp14:anchorId="171115CD" wp14:editId="057E1DBC">
                <wp:simplePos x="0" y="0"/>
                <wp:positionH relativeFrom="column">
                  <wp:posOffset>3776980</wp:posOffset>
                </wp:positionH>
                <wp:positionV relativeFrom="paragraph">
                  <wp:posOffset>1137285</wp:posOffset>
                </wp:positionV>
                <wp:extent cx="1676400" cy="1123950"/>
                <wp:effectExtent l="0" t="0" r="19050" b="19050"/>
                <wp:wrapNone/>
                <wp:docPr id="14" name="Tekstboks 14"/>
                <wp:cNvGraphicFramePr/>
                <a:graphic xmlns:a="http://schemas.openxmlformats.org/drawingml/2006/main">
                  <a:graphicData uri="http://schemas.microsoft.com/office/word/2010/wordprocessingShape">
                    <wps:wsp>
                      <wps:cNvSpPr txBox="1"/>
                      <wps:spPr>
                        <a:xfrm>
                          <a:off x="0" y="0"/>
                          <a:ext cx="167640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270CEC" w14:textId="77777777" w:rsidR="007577E0" w:rsidRDefault="007577E0">
                            <w:r>
                              <w:t xml:space="preserve">Koblingstråden går fra oversiden av den ene solcellen til undersiden av den andre. Fra minus til pluss!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kstboks 14" o:spid="_x0000_s1028" type="#_x0000_t202" style="position:absolute;margin-left:297.4pt;margin-top:89.55pt;width:132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" fillcolor="white [3201]" strokeweight=".5pt">
                <v:textbox>
                  <w:txbxContent>
                    <w:p w14:paraId="09270CEC" w14:textId="77777777" w:rsidR="007577E0" w:rsidRDefault="007577E0">
                      <w:r>
                        <w:t xml:space="preserve">Koblingstråden går fra oversiden av den ene solcellen til undersiden av den andre. Fra minus til pluss! </w:t>
                      </w:r>
                    </w:p>
                  </w:txbxContent>
                </v:textbox>
              </v:shape>
            </w:pict>
          </mc:Fallback>
        </mc:AlternateContent>
      </w:r>
      <w:r w:rsidR="00904B5A">
        <w:rPr>
          <w:noProof/>
        </w:rPr>
        <w:drawing>
          <wp:inline distT="114300" distB="114300" distL="114300" distR="114300" wp14:anchorId="52477AFB" wp14:editId="1B45C62E">
            <wp:extent cx="2877422" cy="3095625"/>
            <wp:effectExtent l="0" t="0" r="0" b="0"/>
            <wp:docPr id="9" name="image06.png" descr="kobling av solceller.png"/>
            <wp:cNvGraphicFramePr/>
            <a:graphic xmlns:a="http://schemas.openxmlformats.org/drawingml/2006/main">
              <a:graphicData uri="http://schemas.openxmlformats.org/drawingml/2006/picture">
                <pic:pic xmlns:pic="http://schemas.openxmlformats.org/drawingml/2006/picture">
                  <pic:nvPicPr>
                    <pic:cNvPr id="0" name="image06.png" descr="kobling av solceller.png"/>
                    <pic:cNvPicPr preferRelativeResize="0"/>
                  </pic:nvPicPr>
                  <pic:blipFill>
                    <a:blip r:embed="rId17"/>
                    <a:srcRect/>
                    <a:stretch>
                      <a:fillRect/>
                    </a:stretch>
                  </pic:blipFill>
                  <pic:spPr>
                    <a:xfrm>
                      <a:off x="0" y="0"/>
                      <a:ext cx="2881300" cy="3099797"/>
                    </a:xfrm>
                    <a:prstGeom prst="rect">
                      <a:avLst/>
                    </a:prstGeom>
                    <a:ln/>
                  </pic:spPr>
                </pic:pic>
              </a:graphicData>
            </a:graphic>
          </wp:inline>
        </w:drawing>
      </w:r>
      <w:r w:rsidR="000A041C" w:rsidRPr="000A041C">
        <w:rPr>
          <w:rFonts w:eastAsia="Times New Roman"/>
        </w:rPr>
        <w:t>Figur av alle solcellene i laderen koblet sammen:</w:t>
      </w:r>
    </w:p>
    <w:p w14:paraId="5EF2DF18" w14:textId="77777777" w:rsidR="000A041C" w:rsidRPr="00567087" w:rsidRDefault="000A041C" w:rsidP="000A041C">
      <w:pPr>
        <w:rPr>
          <w:rFonts w:eastAsia="Times New Roman"/>
          <w:color w:val="454545"/>
        </w:rPr>
      </w:pPr>
      <w:r>
        <w:rPr>
          <w:rFonts w:eastAsia="Times New Roman"/>
          <w:noProof/>
          <w:color w:val="2980B9"/>
        </w:rPr>
        <w:drawing>
          <wp:inline distT="0" distB="0" distL="0" distR="0" wp14:anchorId="5ED081C4" wp14:editId="000F18BE">
            <wp:extent cx="5926094" cy="2232000"/>
            <wp:effectExtent l="0" t="0" r="0" b="0"/>
            <wp:docPr id="20" name="Bilde 20" descr="Solcellelader figur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cellelader figur 4">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6094" cy="2232000"/>
                    </a:xfrm>
                    <a:prstGeom prst="rect">
                      <a:avLst/>
                    </a:prstGeom>
                    <a:noFill/>
                    <a:ln>
                      <a:noFill/>
                    </a:ln>
                  </pic:spPr>
                </pic:pic>
              </a:graphicData>
            </a:graphic>
          </wp:inline>
        </w:drawing>
      </w:r>
    </w:p>
    <w:p w14:paraId="266586B8" w14:textId="77777777" w:rsidR="000A041C" w:rsidRPr="000A041C" w:rsidRDefault="000A041C" w:rsidP="000A041C">
      <w:pPr>
        <w:rPr>
          <w:rFonts w:eastAsia="Times New Roman"/>
        </w:rPr>
      </w:pPr>
      <w:r w:rsidRPr="000A041C">
        <w:rPr>
          <w:rFonts w:eastAsia="Times New Roman"/>
        </w:rPr>
        <w:lastRenderedPageBreak/>
        <w:t>4. Legg de sammenkoblede solcellene på et ark og teip dem fast. Arket bør helst være svart og litt stivt, men ikke så tykt at det ikke går gjennom lamineringsmaskina.</w:t>
      </w:r>
    </w:p>
    <w:p w14:paraId="1FEE0302" w14:textId="77777777" w:rsidR="000A041C" w:rsidRPr="000A041C" w:rsidRDefault="000A041C" w:rsidP="000A041C">
      <w:pPr>
        <w:rPr>
          <w:rFonts w:eastAsia="Times New Roman"/>
        </w:rPr>
      </w:pPr>
      <w:r w:rsidRPr="000A041C">
        <w:rPr>
          <w:rFonts w:eastAsia="Times New Roman"/>
        </w:rPr>
        <w:t>5. Legg arket med solcellene i ei lamineringslomme og kjør dem inn i lamineringsmaskina (med den forseglede enden av lomma først inn).</w:t>
      </w:r>
    </w:p>
    <w:p w14:paraId="08F6261E" w14:textId="77777777" w:rsidR="000A041C" w:rsidRPr="000A041C" w:rsidRDefault="00567087" w:rsidP="000A041C">
      <w:pPr>
        <w:rPr>
          <w:rFonts w:eastAsia="Times New Roman"/>
          <w:color w:val="454545"/>
        </w:rPr>
      </w:pPr>
      <w:r>
        <w:rPr>
          <w:rFonts w:eastAsia="Times New Roman"/>
          <w:noProof/>
          <w:color w:val="2980B9"/>
        </w:rPr>
        <w:drawing>
          <wp:anchor distT="0" distB="0" distL="114300" distR="114300" simplePos="0" relativeHeight="251668480" behindDoc="0" locked="0" layoutInCell="1" allowOverlap="1" wp14:anchorId="5E34F103" wp14:editId="300EDE94">
            <wp:simplePos x="895350" y="4829175"/>
            <wp:positionH relativeFrom="margin">
              <wp:align>right</wp:align>
            </wp:positionH>
            <wp:positionV relativeFrom="margin">
              <wp:posOffset>3964940</wp:posOffset>
            </wp:positionV>
            <wp:extent cx="2857500" cy="2771775"/>
            <wp:effectExtent l="0" t="0" r="0" b="9525"/>
            <wp:wrapSquare wrapText="bothSides"/>
            <wp:docPr id="18" name="Bilde 18" descr="2014-10-0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018">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771775"/>
                    </a:xfrm>
                    <a:prstGeom prst="rect">
                      <a:avLst/>
                    </a:prstGeom>
                    <a:noFill/>
                    <a:ln>
                      <a:noFill/>
                    </a:ln>
                  </pic:spPr>
                </pic:pic>
              </a:graphicData>
            </a:graphic>
          </wp:anchor>
        </w:drawing>
      </w:r>
      <w:r w:rsidR="000A041C">
        <w:rPr>
          <w:rFonts w:eastAsia="Times New Roman"/>
          <w:noProof/>
          <w:color w:val="2980B9"/>
        </w:rPr>
        <w:drawing>
          <wp:inline distT="0" distB="0" distL="0" distR="0" wp14:anchorId="457D96C0" wp14:editId="7E0D2C6C">
            <wp:extent cx="4848225" cy="2703294"/>
            <wp:effectExtent l="0" t="0" r="0" b="1905"/>
            <wp:docPr id="19" name="Bilde 19" descr="lamineri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ineri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48225" cy="2703294"/>
                    </a:xfrm>
                    <a:prstGeom prst="rect">
                      <a:avLst/>
                    </a:prstGeom>
                    <a:noFill/>
                    <a:ln>
                      <a:noFill/>
                    </a:ln>
                  </pic:spPr>
                </pic:pic>
              </a:graphicData>
            </a:graphic>
          </wp:inline>
        </w:drawing>
      </w:r>
      <w:r w:rsidR="000A041C" w:rsidRPr="000A041C">
        <w:rPr>
          <w:rFonts w:eastAsia="Times New Roman"/>
          <w:color w:val="454545"/>
        </w:rPr>
        <w:t> </w:t>
      </w:r>
    </w:p>
    <w:p w14:paraId="6620FDD3" w14:textId="77777777" w:rsidR="000A041C" w:rsidRPr="000A041C" w:rsidRDefault="000A041C" w:rsidP="000A041C">
      <w:pPr>
        <w:rPr>
          <w:rFonts w:eastAsia="Times New Roman"/>
          <w:color w:val="454545"/>
        </w:rPr>
      </w:pPr>
      <w:r w:rsidRPr="000A041C">
        <w:rPr>
          <w:rFonts w:eastAsia="Times New Roman"/>
          <w:color w:val="454545"/>
        </w:rPr>
        <w:t> </w:t>
      </w:r>
    </w:p>
    <w:p w14:paraId="1AB678F2" w14:textId="77777777" w:rsidR="000A041C" w:rsidRPr="00AF38ED" w:rsidRDefault="000A041C" w:rsidP="000A041C">
      <w:r w:rsidRPr="000A041C">
        <w:rPr>
          <w:rFonts w:eastAsia="Times New Roman"/>
        </w:rPr>
        <w:t>6. Klipp USB-ledningen i to, slik at du bare får den enden der du kan stikke inn en USB-ledning (hunn-inngangen, se bilde). La ledningen være minst 15-20 cm lang</w:t>
      </w:r>
      <w:r w:rsidRPr="00AF38ED">
        <w:t>.</w:t>
      </w:r>
      <w:r w:rsidR="00AF38ED" w:rsidRPr="00AF38ED">
        <w:t xml:space="preserve"> (Klipp bort den enden av kabelen som ligner på en USB-</w:t>
      </w:r>
      <w:proofErr w:type="spellStart"/>
      <w:r w:rsidR="00AF38ED" w:rsidRPr="00AF38ED">
        <w:t>stick</w:t>
      </w:r>
      <w:proofErr w:type="spellEnd"/>
      <w:r w:rsidR="00AF38ED" w:rsidRPr="00AF38ED">
        <w:t>. Behold den delen av kabelen som ligner på en "omvendt USB-</w:t>
      </w:r>
      <w:proofErr w:type="spellStart"/>
      <w:r w:rsidR="00AF38ED" w:rsidRPr="00AF38ED">
        <w:t>stick</w:t>
      </w:r>
      <w:proofErr w:type="spellEnd"/>
      <w:r w:rsidR="00AF38ED" w:rsidRPr="00AF38ED">
        <w:t>", såkalt USB-forlenger).</w:t>
      </w:r>
    </w:p>
    <w:p w14:paraId="654AA7F7" w14:textId="77777777" w:rsidR="000A041C" w:rsidRPr="000A041C" w:rsidRDefault="000A041C" w:rsidP="000A041C">
      <w:pPr>
        <w:rPr>
          <w:rFonts w:eastAsia="Times New Roman"/>
        </w:rPr>
      </w:pPr>
      <w:r w:rsidRPr="000A041C">
        <w:rPr>
          <w:rFonts w:eastAsia="Times New Roman"/>
        </w:rPr>
        <w:t>7. Bruk en avisoleringstang, kniv, saks eller lignende til å fjerne isolasjonen slik at ledningene kommer til syne. Det er den røde og den svarte vi er interessert i, de andre kan du bare fjerne.</w:t>
      </w:r>
    </w:p>
    <w:p w14:paraId="7C1A9694" w14:textId="77777777" w:rsidR="000A041C" w:rsidRPr="000A041C" w:rsidRDefault="000A041C" w:rsidP="000A041C">
      <w:pPr>
        <w:rPr>
          <w:rFonts w:eastAsia="Times New Roman"/>
        </w:rPr>
      </w:pPr>
      <w:r w:rsidRPr="000A041C">
        <w:rPr>
          <w:rFonts w:eastAsia="Times New Roman"/>
        </w:rPr>
        <w:t>8. Fjern forsiktig isolasjonen på den røde og den svarte ledningen slik at kobbertrådene kommer til syne. Her er det lett for å kutte av kobbertrådene, prøv å unngå det.</w:t>
      </w:r>
    </w:p>
    <w:p w14:paraId="230FA287" w14:textId="77777777" w:rsidR="000A041C" w:rsidRPr="000A041C" w:rsidRDefault="00C74DC7" w:rsidP="000A041C">
      <w:pPr>
        <w:rPr>
          <w:rFonts w:eastAsia="Times New Roman"/>
        </w:rPr>
      </w:pPr>
      <w:r>
        <w:rPr>
          <w:rFonts w:eastAsia="Times New Roman"/>
          <w:noProof/>
          <w:color w:val="0000FF"/>
        </w:rPr>
        <w:drawing>
          <wp:anchor distT="0" distB="0" distL="114300" distR="114300" simplePos="0" relativeHeight="251669504" behindDoc="0" locked="0" layoutInCell="1" allowOverlap="1" wp14:anchorId="5A6E21EB" wp14:editId="4E1829C8">
            <wp:simplePos x="0" y="0"/>
            <wp:positionH relativeFrom="margin">
              <wp:posOffset>2788920</wp:posOffset>
            </wp:positionH>
            <wp:positionV relativeFrom="margin">
              <wp:posOffset>7392035</wp:posOffset>
            </wp:positionV>
            <wp:extent cx="2857500" cy="942975"/>
            <wp:effectExtent l="0" t="0" r="0" b="9525"/>
            <wp:wrapSquare wrapText="bothSides"/>
            <wp:docPr id="17" name="Bilde 17" descr="lodding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dding 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anchor>
        </w:drawing>
      </w:r>
      <w:r w:rsidR="000A041C" w:rsidRPr="000A041C">
        <w:rPr>
          <w:rFonts w:eastAsia="Times New Roman"/>
        </w:rPr>
        <w:t xml:space="preserve">9. Bruk loddebolt og </w:t>
      </w:r>
      <w:proofErr w:type="spellStart"/>
      <w:r w:rsidR="000A041C" w:rsidRPr="000A041C">
        <w:rPr>
          <w:rFonts w:eastAsia="Times New Roman"/>
        </w:rPr>
        <w:t>loddetinn</w:t>
      </w:r>
      <w:proofErr w:type="spellEnd"/>
      <w:r w:rsidR="000A041C" w:rsidRPr="000A041C">
        <w:rPr>
          <w:rFonts w:eastAsia="Times New Roman"/>
        </w:rPr>
        <w:t xml:space="preserve"> til å lodde fast den svarte ledningen til minuspolen (oversiden) av solcellen. (se figur)</w:t>
      </w:r>
    </w:p>
    <w:p w14:paraId="29DAEB23" w14:textId="77777777" w:rsidR="000A041C" w:rsidRPr="000A041C" w:rsidRDefault="000A041C" w:rsidP="000A041C">
      <w:pPr>
        <w:rPr>
          <w:rFonts w:eastAsia="Times New Roman"/>
        </w:rPr>
      </w:pPr>
      <w:r w:rsidRPr="000A041C">
        <w:rPr>
          <w:rFonts w:eastAsia="Times New Roman"/>
        </w:rPr>
        <w:t xml:space="preserve">Lynkurs i lodding: La loddebolten bli skikkelig varm. Før loddetinnet og loddebolten sammen over stedet du skal lodde. Smelt litt </w:t>
      </w:r>
      <w:proofErr w:type="spellStart"/>
      <w:r w:rsidRPr="000A041C">
        <w:rPr>
          <w:rFonts w:eastAsia="Times New Roman"/>
        </w:rPr>
        <w:t>loddetinn</w:t>
      </w:r>
      <w:proofErr w:type="spellEnd"/>
      <w:r w:rsidRPr="000A041C">
        <w:rPr>
          <w:rFonts w:eastAsia="Times New Roman"/>
        </w:rPr>
        <w:t xml:space="preserve"> på stedet. Det stivner fort og da sitter det godt nok, men vær forsiktig med å dra i ledningene allikevel.</w:t>
      </w:r>
    </w:p>
    <w:p w14:paraId="4E7B6C3D" w14:textId="77777777" w:rsidR="000A041C" w:rsidRDefault="000A041C" w:rsidP="000A041C">
      <w:pPr>
        <w:rPr>
          <w:rFonts w:eastAsia="Times New Roman"/>
        </w:rPr>
      </w:pPr>
      <w:r w:rsidRPr="000A041C">
        <w:rPr>
          <w:rFonts w:eastAsia="Times New Roman"/>
        </w:rPr>
        <w:lastRenderedPageBreak/>
        <w:t>10. Lodd fast den røde ledningen til plusspolen (undersiden) av solcellen. (se figur)</w:t>
      </w:r>
    </w:p>
    <w:p w14:paraId="6FF447C9" w14:textId="77777777" w:rsidR="00156484" w:rsidRPr="000A041C" w:rsidRDefault="00EB525D" w:rsidP="000A041C">
      <w:pPr>
        <w:rPr>
          <w:rFonts w:eastAsia="Times New Roman"/>
        </w:rPr>
      </w:pPr>
      <w:r>
        <w:rPr>
          <w:rFonts w:eastAsia="Times New Roman"/>
          <w:noProof/>
        </w:rPr>
        <w:drawing>
          <wp:inline distT="0" distB="0" distL="0" distR="0" wp14:anchorId="1007CFB3" wp14:editId="16B7CB0A">
            <wp:extent cx="2534938" cy="1692000"/>
            <wp:effectExtent l="0" t="0" r="0" b="381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906.JPG"/>
                    <pic:cNvPicPr/>
                  </pic:nvPicPr>
                  <pic:blipFill rotWithShape="1">
                    <a:blip r:embed="rId26" cstate="print">
                      <a:extLst>
                        <a:ext uri="{28A0092B-C50C-407E-A947-70E740481C1C}">
                          <a14:useLocalDpi xmlns:a14="http://schemas.microsoft.com/office/drawing/2010/main" val="0"/>
                        </a:ext>
                      </a:extLst>
                    </a:blip>
                    <a:srcRect r="18708" b="18611"/>
                    <a:stretch/>
                  </pic:blipFill>
                  <pic:spPr bwMode="auto">
                    <a:xfrm>
                      <a:off x="0" y="0"/>
                      <a:ext cx="2534938" cy="1692000"/>
                    </a:xfrm>
                    <a:prstGeom prst="rect">
                      <a:avLst/>
                    </a:prstGeom>
                    <a:ln>
                      <a:noFill/>
                    </a:ln>
                    <a:extLst>
                      <a:ext uri="{53640926-AAD7-44D8-BBD7-CCE9431645EC}">
                        <a14:shadowObscured xmlns:a14="http://schemas.microsoft.com/office/drawing/2010/main"/>
                      </a:ext>
                    </a:extLst>
                  </pic:spPr>
                </pic:pic>
              </a:graphicData>
            </a:graphic>
          </wp:inline>
        </w:drawing>
      </w:r>
      <w:r w:rsidR="00156484">
        <w:rPr>
          <w:rFonts w:eastAsia="Times New Roman"/>
          <w:noProof/>
        </w:rPr>
        <w:drawing>
          <wp:inline distT="0" distB="0" distL="0" distR="0" wp14:anchorId="23F4FD46" wp14:editId="08A53A94">
            <wp:extent cx="3118110" cy="1692000"/>
            <wp:effectExtent l="0" t="0" r="6350" b="381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903.JPG"/>
                    <pic:cNvPicPr/>
                  </pic:nvPicPr>
                  <pic:blipFill rotWithShape="1">
                    <a:blip r:embed="rId27" cstate="print">
                      <a:extLst>
                        <a:ext uri="{28A0092B-C50C-407E-A947-70E740481C1C}">
                          <a14:useLocalDpi xmlns:a14="http://schemas.microsoft.com/office/drawing/2010/main" val="0"/>
                        </a:ext>
                      </a:extLst>
                    </a:blip>
                    <a:srcRect t="18605"/>
                    <a:stretch/>
                  </pic:blipFill>
                  <pic:spPr bwMode="auto">
                    <a:xfrm>
                      <a:off x="0" y="0"/>
                      <a:ext cx="3118110" cy="1692000"/>
                    </a:xfrm>
                    <a:prstGeom prst="rect">
                      <a:avLst/>
                    </a:prstGeom>
                    <a:ln>
                      <a:noFill/>
                    </a:ln>
                    <a:extLst>
                      <a:ext uri="{53640926-AAD7-44D8-BBD7-CCE9431645EC}">
                        <a14:shadowObscured xmlns:a14="http://schemas.microsoft.com/office/drawing/2010/main"/>
                      </a:ext>
                    </a:extLst>
                  </pic:spPr>
                </pic:pic>
              </a:graphicData>
            </a:graphic>
          </wp:inline>
        </w:drawing>
      </w:r>
    </w:p>
    <w:p w14:paraId="0972CBE1" w14:textId="77777777" w:rsidR="000A041C" w:rsidRPr="000A041C" w:rsidRDefault="000A041C" w:rsidP="000A041C">
      <w:pPr>
        <w:rPr>
          <w:rFonts w:eastAsia="Times New Roman"/>
        </w:rPr>
      </w:pPr>
      <w:r w:rsidRPr="000A041C">
        <w:rPr>
          <w:rFonts w:eastAsia="Times New Roman"/>
        </w:rPr>
        <w:t>11. Eventuelt teip fast USB-kabelen hvis du vil. Se video.</w:t>
      </w:r>
    </w:p>
    <w:p w14:paraId="140432E9" w14:textId="77777777" w:rsidR="000A041C" w:rsidRPr="000A041C" w:rsidRDefault="000A041C" w:rsidP="000A041C">
      <w:pPr>
        <w:rPr>
          <w:rFonts w:eastAsia="Times New Roman"/>
        </w:rPr>
      </w:pPr>
      <w:r w:rsidRPr="000A041C">
        <w:rPr>
          <w:rFonts w:eastAsia="Times New Roman"/>
        </w:rPr>
        <w:t xml:space="preserve">12. Så kobler du USB-laderen din inn i USB-inngangen som stikker ut av solcelleladeren for å lade opp et apparat. Noen dingser, f.eks. </w:t>
      </w:r>
      <w:proofErr w:type="spellStart"/>
      <w:r w:rsidRPr="000A041C">
        <w:rPr>
          <w:rFonts w:eastAsia="Times New Roman"/>
        </w:rPr>
        <w:t>iPhone</w:t>
      </w:r>
      <w:proofErr w:type="spellEnd"/>
      <w:r w:rsidRPr="000A041C">
        <w:rPr>
          <w:rFonts w:eastAsia="Times New Roman"/>
        </w:rPr>
        <w:t>, krever at du bruker en Power Bank i tillegg. Da kobler du slik:</w:t>
      </w:r>
    </w:p>
    <w:p w14:paraId="0021C2A8" w14:textId="77777777" w:rsidR="000A041C" w:rsidRPr="000A041C" w:rsidRDefault="000A041C" w:rsidP="000A041C">
      <w:pPr>
        <w:rPr>
          <w:rFonts w:eastAsia="Times New Roman"/>
        </w:rPr>
      </w:pPr>
      <w:r>
        <w:rPr>
          <w:rFonts w:eastAsia="Times New Roman"/>
          <w:noProof/>
          <w:color w:val="0000FF"/>
        </w:rPr>
        <w:drawing>
          <wp:inline distT="0" distB="0" distL="0" distR="0" wp14:anchorId="45C4F291" wp14:editId="2F9A845C">
            <wp:extent cx="5753100" cy="1924050"/>
            <wp:effectExtent l="0" t="0" r="0" b="0"/>
            <wp:docPr id="16" name="Bilde 16" descr="syste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stem">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3100" cy="1924050"/>
                    </a:xfrm>
                    <a:prstGeom prst="rect">
                      <a:avLst/>
                    </a:prstGeom>
                    <a:noFill/>
                    <a:ln>
                      <a:noFill/>
                    </a:ln>
                  </pic:spPr>
                </pic:pic>
              </a:graphicData>
            </a:graphic>
          </wp:inline>
        </w:drawing>
      </w:r>
    </w:p>
    <w:p w14:paraId="3294D6C3" w14:textId="3EC23BA0" w:rsidR="00212854" w:rsidRPr="00212854" w:rsidRDefault="000A041C" w:rsidP="00212854">
      <w:pPr>
        <w:rPr>
          <w:rFonts w:eastAsia="Times New Roman"/>
        </w:rPr>
      </w:pPr>
      <w:r w:rsidRPr="000A041C">
        <w:rPr>
          <w:rFonts w:eastAsia="Times New Roman"/>
        </w:rPr>
        <w:t> </w:t>
      </w:r>
      <w:r w:rsidR="00212854" w:rsidRPr="00212854">
        <w:rPr>
          <w:b/>
        </w:rPr>
        <w:t>Forslag til testing:</w:t>
      </w:r>
    </w:p>
    <w:p w14:paraId="12FFB7F5" w14:textId="77777777" w:rsidR="00212854" w:rsidRPr="00212854" w:rsidRDefault="00212854" w:rsidP="00212854">
      <w:pPr>
        <w:spacing w:before="100" w:beforeAutospacing="1" w:after="312"/>
        <w:rPr>
          <w:rFonts w:cs="Times New Roman"/>
          <w:color w:val="333333"/>
          <w:szCs w:val="24"/>
        </w:rPr>
      </w:pPr>
      <w:r w:rsidRPr="00212854">
        <w:rPr>
          <w:rFonts w:cs="Times New Roman"/>
          <w:color w:val="333333"/>
          <w:szCs w:val="24"/>
        </w:rPr>
        <w:t>Det avhenger litt av hvilket alderstrinn. Det enkleste er:</w:t>
      </w:r>
    </w:p>
    <w:p w14:paraId="7740DF8F" w14:textId="77777777" w:rsidR="00212854" w:rsidRPr="00212854" w:rsidRDefault="00212854" w:rsidP="00212854">
      <w:pPr>
        <w:numPr>
          <w:ilvl w:val="0"/>
          <w:numId w:val="9"/>
        </w:numPr>
        <w:spacing w:before="100" w:beforeAutospacing="1" w:after="100" w:afterAutospacing="1"/>
        <w:rPr>
          <w:rFonts w:eastAsia="Times New Roman" w:cs="Times New Roman"/>
          <w:color w:val="333333"/>
          <w:szCs w:val="24"/>
        </w:rPr>
      </w:pPr>
      <w:r w:rsidRPr="00212854">
        <w:rPr>
          <w:rFonts w:eastAsia="Times New Roman" w:cs="Times New Roman"/>
          <w:color w:val="333333"/>
          <w:szCs w:val="24"/>
        </w:rPr>
        <w:t>Mål spenningen i sollys. Dette gjør dere ved å sette multimeteret til å måle spenning (tomgangsspenning uten belastning). Vend så solcellen gradvis bort fra sola og se hvordan tomgangsspenningen endrer seg.</w:t>
      </w:r>
    </w:p>
    <w:p w14:paraId="0ECD5B93" w14:textId="77777777" w:rsidR="00212854" w:rsidRPr="00212854" w:rsidRDefault="00212854" w:rsidP="00212854">
      <w:pPr>
        <w:numPr>
          <w:ilvl w:val="0"/>
          <w:numId w:val="9"/>
        </w:numPr>
        <w:spacing w:before="100" w:beforeAutospacing="1" w:after="100" w:afterAutospacing="1"/>
        <w:rPr>
          <w:rFonts w:eastAsia="Times New Roman" w:cs="Times New Roman"/>
          <w:color w:val="333333"/>
          <w:szCs w:val="24"/>
        </w:rPr>
      </w:pPr>
      <w:r w:rsidRPr="00212854">
        <w:rPr>
          <w:rFonts w:eastAsia="Times New Roman" w:cs="Times New Roman"/>
          <w:color w:val="333333"/>
          <w:szCs w:val="24"/>
        </w:rPr>
        <w:t>Mål kortslutningsstrøm i sollys. Dette gjør dere ved å sette multimeteret til å måle 10 A. Vend så solcellen gradvis bort fra sola og se hvordan kortslutningsstrømmen endrer seg.</w:t>
      </w:r>
    </w:p>
    <w:p w14:paraId="773EDC28" w14:textId="77777777" w:rsidR="00212854" w:rsidRPr="00212854" w:rsidRDefault="00212854" w:rsidP="00212854">
      <w:pPr>
        <w:spacing w:before="100" w:beforeAutospacing="1" w:after="312"/>
        <w:rPr>
          <w:rFonts w:cs="Times New Roman"/>
          <w:color w:val="333333"/>
          <w:szCs w:val="24"/>
        </w:rPr>
      </w:pPr>
      <w:r w:rsidRPr="00212854">
        <w:rPr>
          <w:rFonts w:cs="Times New Roman"/>
          <w:color w:val="333333"/>
          <w:szCs w:val="24"/>
        </w:rPr>
        <w:t>Med elever på VGS kan man også gjøre følgende:</w:t>
      </w:r>
    </w:p>
    <w:p w14:paraId="4190EEDB" w14:textId="77777777" w:rsidR="00212854" w:rsidRPr="00212854" w:rsidRDefault="00212854" w:rsidP="00212854">
      <w:pPr>
        <w:numPr>
          <w:ilvl w:val="0"/>
          <w:numId w:val="10"/>
        </w:numPr>
        <w:spacing w:before="100" w:beforeAutospacing="1" w:after="100" w:afterAutospacing="1"/>
        <w:rPr>
          <w:rFonts w:eastAsia="Times New Roman" w:cs="Times New Roman"/>
          <w:color w:val="333333"/>
          <w:szCs w:val="24"/>
        </w:rPr>
      </w:pPr>
      <w:r w:rsidRPr="00212854">
        <w:rPr>
          <w:rFonts w:eastAsia="Times New Roman" w:cs="Times New Roman"/>
          <w:color w:val="333333"/>
          <w:szCs w:val="24"/>
        </w:rPr>
        <w:t xml:space="preserve">Forsøk å mål ladestrømmen til en </w:t>
      </w:r>
      <w:proofErr w:type="spellStart"/>
      <w:r w:rsidRPr="00212854">
        <w:rPr>
          <w:rFonts w:eastAsia="Times New Roman" w:cs="Times New Roman"/>
          <w:color w:val="333333"/>
          <w:szCs w:val="24"/>
        </w:rPr>
        <w:t>PowerBank</w:t>
      </w:r>
      <w:proofErr w:type="spellEnd"/>
      <w:r w:rsidRPr="00212854">
        <w:rPr>
          <w:rFonts w:eastAsia="Times New Roman" w:cs="Times New Roman"/>
          <w:color w:val="333333"/>
          <w:szCs w:val="24"/>
        </w:rPr>
        <w:t xml:space="preserve"> i solskinn og se hvordan den forandrer seg ved solinnstråling.</w:t>
      </w:r>
    </w:p>
    <w:p w14:paraId="70281901" w14:textId="5E3F171B" w:rsidR="00212854" w:rsidRPr="00212854" w:rsidRDefault="00212854" w:rsidP="00212854">
      <w:pPr>
        <w:numPr>
          <w:ilvl w:val="0"/>
          <w:numId w:val="10"/>
        </w:numPr>
        <w:spacing w:before="100" w:beforeAutospacing="1" w:after="100" w:afterAutospacing="1"/>
        <w:rPr>
          <w:rFonts w:eastAsia="Times New Roman" w:cs="Times New Roman"/>
          <w:color w:val="333333"/>
          <w:szCs w:val="24"/>
        </w:rPr>
      </w:pPr>
      <w:r w:rsidRPr="00212854">
        <w:rPr>
          <w:rFonts w:eastAsia="Times New Roman" w:cs="Times New Roman"/>
          <w:color w:val="333333"/>
          <w:szCs w:val="24"/>
        </w:rPr>
        <w:t>Dersom dere</w:t>
      </w:r>
      <w:r w:rsidR="00003B74">
        <w:rPr>
          <w:rFonts w:eastAsia="Times New Roman" w:cs="Times New Roman"/>
          <w:color w:val="333333"/>
          <w:szCs w:val="24"/>
        </w:rPr>
        <w:t xml:space="preserve"> har en lysmåler (som måler W/m</w:t>
      </w:r>
      <w:r w:rsidRPr="00003B74">
        <w:rPr>
          <w:rFonts w:eastAsia="Times New Roman" w:cs="Times New Roman"/>
          <w:color w:val="333333"/>
          <w:szCs w:val="24"/>
          <w:vertAlign w:val="superscript"/>
        </w:rPr>
        <w:t>2</w:t>
      </w:r>
      <w:r w:rsidRPr="00212854">
        <w:rPr>
          <w:rFonts w:eastAsia="Times New Roman" w:cs="Times New Roman"/>
          <w:color w:val="333333"/>
          <w:szCs w:val="24"/>
        </w:rPr>
        <w:t>) så kan dere måle hvor mange watt som treffer selve solcella.</w:t>
      </w:r>
    </w:p>
    <w:p w14:paraId="4D542636" w14:textId="77777777" w:rsidR="00212854" w:rsidRPr="00212854" w:rsidRDefault="00212854" w:rsidP="00212854">
      <w:pPr>
        <w:numPr>
          <w:ilvl w:val="0"/>
          <w:numId w:val="10"/>
        </w:numPr>
        <w:spacing w:before="100" w:beforeAutospacing="1" w:after="100" w:afterAutospacing="1"/>
        <w:rPr>
          <w:rFonts w:eastAsia="Times New Roman" w:cs="Times New Roman"/>
          <w:color w:val="333333"/>
          <w:szCs w:val="24"/>
        </w:rPr>
      </w:pPr>
      <w:r w:rsidRPr="00212854">
        <w:rPr>
          <w:rFonts w:eastAsia="Times New Roman" w:cs="Times New Roman"/>
          <w:color w:val="333333"/>
          <w:szCs w:val="24"/>
        </w:rPr>
        <w:t xml:space="preserve">Dernest kan dere måle strømmen inn i </w:t>
      </w:r>
      <w:proofErr w:type="spellStart"/>
      <w:r w:rsidRPr="00212854">
        <w:rPr>
          <w:rFonts w:eastAsia="Times New Roman" w:cs="Times New Roman"/>
          <w:color w:val="333333"/>
          <w:szCs w:val="24"/>
        </w:rPr>
        <w:t>PowerBanken</w:t>
      </w:r>
      <w:proofErr w:type="spellEnd"/>
      <w:r w:rsidRPr="00212854">
        <w:rPr>
          <w:rFonts w:eastAsia="Times New Roman" w:cs="Times New Roman"/>
          <w:color w:val="333333"/>
          <w:szCs w:val="24"/>
        </w:rPr>
        <w:t xml:space="preserve"> og spenningen over utgangen av solcella. Ved å multiplisere strøm og spenning ut av solcella kan dere bestemme levert effekt. </w:t>
      </w:r>
      <w:r w:rsidRPr="00212854">
        <w:rPr>
          <w:rFonts w:eastAsia="Times New Roman" w:cs="Times New Roman"/>
          <w:color w:val="333333"/>
          <w:szCs w:val="24"/>
        </w:rPr>
        <w:lastRenderedPageBreak/>
        <w:t xml:space="preserve">Ved å sammenligne mottatt effekt på solcella og levert effekt til </w:t>
      </w:r>
      <w:proofErr w:type="spellStart"/>
      <w:r w:rsidRPr="00212854">
        <w:rPr>
          <w:rFonts w:eastAsia="Times New Roman" w:cs="Times New Roman"/>
          <w:color w:val="333333"/>
          <w:szCs w:val="24"/>
        </w:rPr>
        <w:t>PowerBanken</w:t>
      </w:r>
      <w:proofErr w:type="spellEnd"/>
      <w:r w:rsidRPr="00212854">
        <w:rPr>
          <w:rFonts w:eastAsia="Times New Roman" w:cs="Times New Roman"/>
          <w:color w:val="333333"/>
          <w:szCs w:val="24"/>
        </w:rPr>
        <w:t xml:space="preserve"> så kan dere bestemme solcellenes virkningsgrad under disse forholdene.</w:t>
      </w:r>
    </w:p>
    <w:p w14:paraId="304AC05B" w14:textId="77777777" w:rsidR="00212854" w:rsidRPr="00212854" w:rsidRDefault="00212854" w:rsidP="00212854">
      <w:pPr>
        <w:spacing w:before="100" w:beforeAutospacing="1" w:after="312"/>
        <w:rPr>
          <w:rFonts w:cs="Times New Roman"/>
          <w:color w:val="333333"/>
          <w:szCs w:val="24"/>
        </w:rPr>
      </w:pPr>
      <w:r w:rsidRPr="00212854">
        <w:rPr>
          <w:rFonts w:cs="Times New Roman"/>
          <w:color w:val="333333"/>
          <w:szCs w:val="24"/>
        </w:rPr>
        <w:t>Kilde: Nils Kristian Rossing</w:t>
      </w:r>
    </w:p>
    <w:p w14:paraId="3F51548B" w14:textId="77777777" w:rsidR="000A041C" w:rsidRDefault="000A041C" w:rsidP="00212854">
      <w:pPr>
        <w:contextualSpacing/>
      </w:pPr>
    </w:p>
    <w:p w14:paraId="2E251F01" w14:textId="77777777" w:rsidR="00B661DA" w:rsidRDefault="00904B5A">
      <w:r>
        <w:rPr>
          <w:b/>
        </w:rPr>
        <w:t>Forsøksrapport</w:t>
      </w:r>
    </w:p>
    <w:p w14:paraId="61234047" w14:textId="110CC8A6" w:rsidR="00B661DA" w:rsidRDefault="00904B5A" w:rsidP="002B05BD">
      <w:r>
        <w:t xml:space="preserve">Det er vanlig at elevene skriver forsøksrapporter etter et forsøk/prosjekt som dette, men det er opp til læreren. Vi har laget en mal i et annet dokument der vi kommer med forslag til hva som kan skrives. </w:t>
      </w:r>
      <w:r w:rsidR="00212854" w:rsidRPr="00212854">
        <w:rPr>
          <w:sz w:val="28"/>
        </w:rPr>
        <w:t>(Kommer snart)</w:t>
      </w:r>
    </w:p>
    <w:p w14:paraId="2065D89C" w14:textId="77777777" w:rsidR="00B661DA" w:rsidRDefault="00B661DA">
      <w:pPr>
        <w:spacing w:after="0"/>
        <w:ind w:left="720"/>
      </w:pPr>
    </w:p>
    <w:p w14:paraId="7E3392F6" w14:textId="412FFF75" w:rsidR="00B661DA" w:rsidRDefault="00904B5A">
      <w:pPr>
        <w:spacing w:after="0"/>
      </w:pPr>
      <w:r>
        <w:t xml:space="preserve">Hvis det er noe du lurer på, ikke nøl med å kontakte oss på </w:t>
      </w:r>
      <w:hyperlink r:id="rId30">
        <w:r>
          <w:rPr>
            <w:color w:val="1155CC"/>
            <w:u w:val="single"/>
          </w:rPr>
          <w:t>post@ungenergi.no</w:t>
        </w:r>
      </w:hyperlink>
      <w:r>
        <w:t xml:space="preserve"> eller </w:t>
      </w:r>
      <w:hyperlink r:id="rId31">
        <w:r>
          <w:rPr>
            <w:color w:val="1155CC"/>
            <w:u w:val="single"/>
          </w:rPr>
          <w:t>http://www.facebook.com/UngEnergiNO</w:t>
        </w:r>
      </w:hyperlink>
      <w:r>
        <w:t>.</w:t>
      </w:r>
      <w:r w:rsidR="00D72F13">
        <w:t xml:space="preserve"> Hvis du oppdager feil eller lignende setter vi stor pris på om du sier i fra. </w:t>
      </w:r>
    </w:p>
    <w:p w14:paraId="1B99F3B6" w14:textId="77777777" w:rsidR="00B661DA" w:rsidRDefault="00B661DA"/>
    <w:p w14:paraId="7C2748D5" w14:textId="77777777" w:rsidR="00CD27D7" w:rsidRDefault="00CD27D7"/>
    <w:sectPr w:rsidR="00CD27D7">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8756" w14:textId="77777777" w:rsidR="004731B9" w:rsidRDefault="004731B9">
      <w:pPr>
        <w:spacing w:after="0" w:line="240" w:lineRule="auto"/>
      </w:pPr>
      <w:r>
        <w:separator/>
      </w:r>
    </w:p>
  </w:endnote>
  <w:endnote w:type="continuationSeparator" w:id="0">
    <w:p w14:paraId="78EBF871" w14:textId="77777777" w:rsidR="004731B9" w:rsidRDefault="0047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EC43" w14:textId="77777777" w:rsidR="00DD0868" w:rsidRDefault="00DD0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389007"/>
      <w:docPartObj>
        <w:docPartGallery w:val="Page Numbers (Bottom of Page)"/>
        <w:docPartUnique/>
      </w:docPartObj>
    </w:sdtPr>
    <w:sdtEndPr/>
    <w:sdtContent>
      <w:p w14:paraId="302E4B54" w14:textId="77777777" w:rsidR="00CD27D7" w:rsidRDefault="00CD27D7">
        <w:pPr>
          <w:pStyle w:val="Footer"/>
          <w:jc w:val="center"/>
        </w:pPr>
        <w:r>
          <w:fldChar w:fldCharType="begin"/>
        </w:r>
        <w:r>
          <w:instrText>PAGE   \* MERGEFORMAT</w:instrText>
        </w:r>
        <w:r>
          <w:fldChar w:fldCharType="separate"/>
        </w:r>
        <w:r w:rsidR="00D72F13">
          <w:rPr>
            <w:noProof/>
          </w:rPr>
          <w:t>1</w:t>
        </w:r>
        <w:r>
          <w:fldChar w:fldCharType="end"/>
        </w:r>
      </w:p>
    </w:sdtContent>
  </w:sdt>
  <w:p w14:paraId="7B0CA5FC" w14:textId="77777777" w:rsidR="00CD27D7" w:rsidRDefault="00CD2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48D0" w14:textId="77777777" w:rsidR="00DD0868" w:rsidRDefault="00DD0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F4F0" w14:textId="77777777" w:rsidR="004731B9" w:rsidRDefault="004731B9">
      <w:pPr>
        <w:spacing w:after="0" w:line="240" w:lineRule="auto"/>
      </w:pPr>
      <w:r>
        <w:separator/>
      </w:r>
    </w:p>
  </w:footnote>
  <w:footnote w:type="continuationSeparator" w:id="0">
    <w:p w14:paraId="16A419D8" w14:textId="77777777" w:rsidR="004731B9" w:rsidRDefault="00473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B58E" w14:textId="77777777" w:rsidR="00DD0868" w:rsidRDefault="00DD0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AF56" w14:textId="77F23EBD" w:rsidR="00B661DA" w:rsidRDefault="00904B5A">
    <w:pPr>
      <w:tabs>
        <w:tab w:val="center" w:pos="4536"/>
        <w:tab w:val="right" w:pos="9072"/>
      </w:tabs>
      <w:spacing w:after="0" w:line="240" w:lineRule="auto"/>
      <w:jc w:val="right"/>
    </w:pPr>
    <w:r>
      <w:rPr>
        <w:rFonts w:ascii="Calibri" w:eastAsia="Calibri" w:hAnsi="Calibri" w:cs="Calibri"/>
      </w:rPr>
      <w:t>UngEnergi.no 201</w:t>
    </w:r>
    <w:r w:rsidR="00003B74">
      <w:rPr>
        <w:rFonts w:ascii="Calibri" w:eastAsia="Calibri" w:hAnsi="Calibri" w:cs="Calibri"/>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2E7E" w14:textId="77777777" w:rsidR="00DD0868" w:rsidRDefault="00DD0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79F"/>
    <w:multiLevelType w:val="multilevel"/>
    <w:tmpl w:val="0068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24DBD"/>
    <w:multiLevelType w:val="multilevel"/>
    <w:tmpl w:val="1AD002B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11866333"/>
    <w:multiLevelType w:val="multilevel"/>
    <w:tmpl w:val="C428C1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9A1BCF"/>
    <w:multiLevelType w:val="multilevel"/>
    <w:tmpl w:val="FCCE28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EC25A2E"/>
    <w:multiLevelType w:val="multilevel"/>
    <w:tmpl w:val="D77C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F6DA7"/>
    <w:multiLevelType w:val="multilevel"/>
    <w:tmpl w:val="C554E0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1F83A1E"/>
    <w:multiLevelType w:val="multilevel"/>
    <w:tmpl w:val="8DF4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4975E7"/>
    <w:multiLevelType w:val="multilevel"/>
    <w:tmpl w:val="F0D831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902249D"/>
    <w:multiLevelType w:val="hybridMultilevel"/>
    <w:tmpl w:val="A2F666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B732EDF"/>
    <w:multiLevelType w:val="multilevel"/>
    <w:tmpl w:val="C7464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176920987">
    <w:abstractNumId w:val="2"/>
  </w:num>
  <w:num w:numId="2" w16cid:durableId="2027100026">
    <w:abstractNumId w:val="7"/>
  </w:num>
  <w:num w:numId="3" w16cid:durableId="1722628480">
    <w:abstractNumId w:val="3"/>
  </w:num>
  <w:num w:numId="4" w16cid:durableId="1916162211">
    <w:abstractNumId w:val="1"/>
  </w:num>
  <w:num w:numId="5" w16cid:durableId="1080298473">
    <w:abstractNumId w:val="5"/>
  </w:num>
  <w:num w:numId="6" w16cid:durableId="1524784992">
    <w:abstractNumId w:val="9"/>
  </w:num>
  <w:num w:numId="7" w16cid:durableId="328220355">
    <w:abstractNumId w:val="8"/>
  </w:num>
  <w:num w:numId="8" w16cid:durableId="900022440">
    <w:abstractNumId w:val="6"/>
  </w:num>
  <w:num w:numId="9" w16cid:durableId="321814002">
    <w:abstractNumId w:val="0"/>
  </w:num>
  <w:num w:numId="10" w16cid:durableId="994604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661DA"/>
    <w:rsid w:val="00003B74"/>
    <w:rsid w:val="000A041C"/>
    <w:rsid w:val="00156484"/>
    <w:rsid w:val="00167DE9"/>
    <w:rsid w:val="00180264"/>
    <w:rsid w:val="001E7064"/>
    <w:rsid w:val="00212854"/>
    <w:rsid w:val="002334A9"/>
    <w:rsid w:val="00244763"/>
    <w:rsid w:val="002B05BD"/>
    <w:rsid w:val="002E31C0"/>
    <w:rsid w:val="004731B9"/>
    <w:rsid w:val="00524F52"/>
    <w:rsid w:val="00567087"/>
    <w:rsid w:val="00606E68"/>
    <w:rsid w:val="00642D50"/>
    <w:rsid w:val="007577E0"/>
    <w:rsid w:val="00904B5A"/>
    <w:rsid w:val="009141D0"/>
    <w:rsid w:val="00A63261"/>
    <w:rsid w:val="00AF38ED"/>
    <w:rsid w:val="00B56DBF"/>
    <w:rsid w:val="00B661DA"/>
    <w:rsid w:val="00C30A66"/>
    <w:rsid w:val="00C74DC7"/>
    <w:rsid w:val="00CD27D7"/>
    <w:rsid w:val="00D72F13"/>
    <w:rsid w:val="00D77F0D"/>
    <w:rsid w:val="00D849A3"/>
    <w:rsid w:val="00DD0868"/>
    <w:rsid w:val="00E82D7B"/>
    <w:rsid w:val="00EB525D"/>
    <w:rsid w:val="00EF531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AD0D9E"/>
  <w15:docId w15:val="{0E6E4419-6210-F042-901E-37E19CF5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0D"/>
  </w:style>
  <w:style w:type="paragraph" w:styleId="Heading1">
    <w:name w:val="heading 1"/>
    <w:basedOn w:val="Normal"/>
    <w:next w:val="Normal"/>
    <w:link w:val="Heading1Char"/>
    <w:uiPriority w:val="9"/>
    <w:qFormat/>
    <w:rsid w:val="00D77F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7F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7F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7F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77F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77F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7F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7F0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77F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D77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77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77F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7F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7F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77F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77F0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77F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7F0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7F0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77F0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7F0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77F0D"/>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D77F0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77F0D"/>
    <w:rPr>
      <w:b/>
      <w:bCs/>
    </w:rPr>
  </w:style>
  <w:style w:type="character" w:styleId="Emphasis">
    <w:name w:val="Emphasis"/>
    <w:basedOn w:val="DefaultParagraphFont"/>
    <w:uiPriority w:val="20"/>
    <w:qFormat/>
    <w:rsid w:val="00D77F0D"/>
    <w:rPr>
      <w:i/>
      <w:iCs/>
    </w:rPr>
  </w:style>
  <w:style w:type="paragraph" w:styleId="NoSpacing">
    <w:name w:val="No Spacing"/>
    <w:uiPriority w:val="1"/>
    <w:qFormat/>
    <w:rsid w:val="00D77F0D"/>
    <w:pPr>
      <w:spacing w:after="0" w:line="240" w:lineRule="auto"/>
    </w:pPr>
  </w:style>
  <w:style w:type="paragraph" w:styleId="ListParagraph">
    <w:name w:val="List Paragraph"/>
    <w:basedOn w:val="Normal"/>
    <w:uiPriority w:val="34"/>
    <w:qFormat/>
    <w:rsid w:val="00D77F0D"/>
    <w:pPr>
      <w:ind w:left="720"/>
      <w:contextualSpacing/>
    </w:pPr>
  </w:style>
  <w:style w:type="paragraph" w:styleId="Quote">
    <w:name w:val="Quote"/>
    <w:basedOn w:val="Normal"/>
    <w:next w:val="Normal"/>
    <w:link w:val="QuoteChar"/>
    <w:uiPriority w:val="29"/>
    <w:qFormat/>
    <w:rsid w:val="00D77F0D"/>
    <w:rPr>
      <w:i/>
      <w:iCs/>
      <w:color w:val="000000" w:themeColor="text1"/>
    </w:rPr>
  </w:style>
  <w:style w:type="character" w:customStyle="1" w:styleId="QuoteChar">
    <w:name w:val="Quote Char"/>
    <w:basedOn w:val="DefaultParagraphFont"/>
    <w:link w:val="Quote"/>
    <w:uiPriority w:val="29"/>
    <w:rsid w:val="00D77F0D"/>
    <w:rPr>
      <w:i/>
      <w:iCs/>
      <w:color w:val="000000" w:themeColor="text1"/>
    </w:rPr>
  </w:style>
  <w:style w:type="paragraph" w:styleId="IntenseQuote">
    <w:name w:val="Intense Quote"/>
    <w:basedOn w:val="Normal"/>
    <w:next w:val="Normal"/>
    <w:link w:val="IntenseQuoteChar"/>
    <w:uiPriority w:val="30"/>
    <w:qFormat/>
    <w:rsid w:val="00D77F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7F0D"/>
    <w:rPr>
      <w:b/>
      <w:bCs/>
      <w:i/>
      <w:iCs/>
      <w:color w:val="4F81BD" w:themeColor="accent1"/>
    </w:rPr>
  </w:style>
  <w:style w:type="character" w:styleId="SubtleEmphasis">
    <w:name w:val="Subtle Emphasis"/>
    <w:basedOn w:val="DefaultParagraphFont"/>
    <w:uiPriority w:val="19"/>
    <w:qFormat/>
    <w:rsid w:val="00D77F0D"/>
    <w:rPr>
      <w:i/>
      <w:iCs/>
      <w:color w:val="808080" w:themeColor="text1" w:themeTint="7F"/>
    </w:rPr>
  </w:style>
  <w:style w:type="character" w:styleId="IntenseEmphasis">
    <w:name w:val="Intense Emphasis"/>
    <w:basedOn w:val="DefaultParagraphFont"/>
    <w:uiPriority w:val="21"/>
    <w:qFormat/>
    <w:rsid w:val="00D77F0D"/>
    <w:rPr>
      <w:b/>
      <w:bCs/>
      <w:i/>
      <w:iCs/>
      <w:color w:val="4F81BD" w:themeColor="accent1"/>
    </w:rPr>
  </w:style>
  <w:style w:type="character" w:styleId="SubtleReference">
    <w:name w:val="Subtle Reference"/>
    <w:basedOn w:val="DefaultParagraphFont"/>
    <w:uiPriority w:val="31"/>
    <w:qFormat/>
    <w:rsid w:val="00D77F0D"/>
    <w:rPr>
      <w:smallCaps/>
      <w:color w:val="C0504D" w:themeColor="accent2"/>
      <w:u w:val="single"/>
    </w:rPr>
  </w:style>
  <w:style w:type="character" w:styleId="IntenseReference">
    <w:name w:val="Intense Reference"/>
    <w:basedOn w:val="DefaultParagraphFont"/>
    <w:uiPriority w:val="32"/>
    <w:qFormat/>
    <w:rsid w:val="00D77F0D"/>
    <w:rPr>
      <w:b/>
      <w:bCs/>
      <w:smallCaps/>
      <w:color w:val="C0504D" w:themeColor="accent2"/>
      <w:spacing w:val="5"/>
      <w:u w:val="single"/>
    </w:rPr>
  </w:style>
  <w:style w:type="character" w:styleId="BookTitle">
    <w:name w:val="Book Title"/>
    <w:basedOn w:val="DefaultParagraphFont"/>
    <w:uiPriority w:val="33"/>
    <w:qFormat/>
    <w:rsid w:val="00D77F0D"/>
    <w:rPr>
      <w:b/>
      <w:bCs/>
      <w:smallCaps/>
      <w:spacing w:val="5"/>
    </w:rPr>
  </w:style>
  <w:style w:type="paragraph" w:styleId="TOCHeading">
    <w:name w:val="TOC Heading"/>
    <w:basedOn w:val="Heading1"/>
    <w:next w:val="Normal"/>
    <w:uiPriority w:val="39"/>
    <w:semiHidden/>
    <w:unhideWhenUsed/>
    <w:qFormat/>
    <w:rsid w:val="00D77F0D"/>
    <w:pPr>
      <w:outlineLvl w:val="9"/>
    </w:pPr>
  </w:style>
  <w:style w:type="paragraph" w:styleId="BalloonText">
    <w:name w:val="Balloon Text"/>
    <w:basedOn w:val="Normal"/>
    <w:link w:val="BalloonTextChar"/>
    <w:uiPriority w:val="99"/>
    <w:semiHidden/>
    <w:unhideWhenUsed/>
    <w:rsid w:val="00D7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0D"/>
    <w:rPr>
      <w:rFonts w:ascii="Tahoma" w:hAnsi="Tahoma" w:cs="Tahoma"/>
      <w:sz w:val="16"/>
      <w:szCs w:val="16"/>
    </w:rPr>
  </w:style>
  <w:style w:type="character" w:styleId="Hyperlink">
    <w:name w:val="Hyperlink"/>
    <w:basedOn w:val="DefaultParagraphFont"/>
    <w:uiPriority w:val="99"/>
    <w:unhideWhenUsed/>
    <w:rsid w:val="002334A9"/>
    <w:rPr>
      <w:color w:val="0000FF" w:themeColor="hyperlink"/>
      <w:u w:val="single"/>
    </w:rPr>
  </w:style>
  <w:style w:type="character" w:styleId="FollowedHyperlink">
    <w:name w:val="FollowedHyperlink"/>
    <w:basedOn w:val="DefaultParagraphFont"/>
    <w:uiPriority w:val="99"/>
    <w:semiHidden/>
    <w:unhideWhenUsed/>
    <w:rsid w:val="002334A9"/>
    <w:rPr>
      <w:color w:val="800080" w:themeColor="followedHyperlink"/>
      <w:u w:val="single"/>
    </w:rPr>
  </w:style>
  <w:style w:type="paragraph" w:styleId="Header">
    <w:name w:val="header"/>
    <w:basedOn w:val="Normal"/>
    <w:link w:val="HeaderChar"/>
    <w:uiPriority w:val="99"/>
    <w:unhideWhenUsed/>
    <w:rsid w:val="00CD27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27D7"/>
  </w:style>
  <w:style w:type="paragraph" w:styleId="Footer">
    <w:name w:val="footer"/>
    <w:basedOn w:val="Normal"/>
    <w:link w:val="FooterChar"/>
    <w:uiPriority w:val="99"/>
    <w:unhideWhenUsed/>
    <w:rsid w:val="00CD27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27D7"/>
  </w:style>
  <w:style w:type="character" w:customStyle="1" w:styleId="apple-converted-space">
    <w:name w:val="apple-converted-space"/>
    <w:basedOn w:val="DefaultParagraphFont"/>
    <w:rsid w:val="00606E68"/>
  </w:style>
  <w:style w:type="paragraph" w:styleId="NormalWeb">
    <w:name w:val="Normal (Web)"/>
    <w:basedOn w:val="Normal"/>
    <w:uiPriority w:val="99"/>
    <w:semiHidden/>
    <w:unhideWhenUsed/>
    <w:rsid w:val="000A04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3249">
      <w:bodyDiv w:val="1"/>
      <w:marLeft w:val="0"/>
      <w:marRight w:val="0"/>
      <w:marTop w:val="0"/>
      <w:marBottom w:val="0"/>
      <w:divBdr>
        <w:top w:val="none" w:sz="0" w:space="0" w:color="auto"/>
        <w:left w:val="none" w:sz="0" w:space="0" w:color="auto"/>
        <w:bottom w:val="none" w:sz="0" w:space="0" w:color="auto"/>
        <w:right w:val="none" w:sz="0" w:space="0" w:color="auto"/>
      </w:divBdr>
      <w:divsChild>
        <w:div w:id="1031227537">
          <w:marLeft w:val="0"/>
          <w:marRight w:val="162"/>
          <w:marTop w:val="0"/>
          <w:marBottom w:val="0"/>
          <w:divBdr>
            <w:top w:val="none" w:sz="0" w:space="0" w:color="auto"/>
            <w:left w:val="none" w:sz="0" w:space="0" w:color="auto"/>
            <w:bottom w:val="none" w:sz="0" w:space="0" w:color="auto"/>
            <w:right w:val="none" w:sz="0" w:space="0" w:color="auto"/>
          </w:divBdr>
        </w:div>
        <w:div w:id="2112771839">
          <w:marLeft w:val="0"/>
          <w:marRight w:val="162"/>
          <w:marTop w:val="0"/>
          <w:marBottom w:val="0"/>
          <w:divBdr>
            <w:top w:val="none" w:sz="0" w:space="0" w:color="auto"/>
            <w:left w:val="none" w:sz="0" w:space="0" w:color="auto"/>
            <w:bottom w:val="none" w:sz="0" w:space="0" w:color="auto"/>
            <w:right w:val="none" w:sz="0" w:space="0" w:color="auto"/>
          </w:divBdr>
        </w:div>
      </w:divsChild>
    </w:div>
    <w:div w:id="254218148">
      <w:bodyDiv w:val="1"/>
      <w:marLeft w:val="0"/>
      <w:marRight w:val="0"/>
      <w:marTop w:val="0"/>
      <w:marBottom w:val="0"/>
      <w:divBdr>
        <w:top w:val="none" w:sz="0" w:space="0" w:color="auto"/>
        <w:left w:val="none" w:sz="0" w:space="0" w:color="auto"/>
        <w:bottom w:val="none" w:sz="0" w:space="0" w:color="auto"/>
        <w:right w:val="none" w:sz="0" w:space="0" w:color="auto"/>
      </w:divBdr>
    </w:div>
    <w:div w:id="400979846">
      <w:bodyDiv w:val="1"/>
      <w:marLeft w:val="0"/>
      <w:marRight w:val="0"/>
      <w:marTop w:val="0"/>
      <w:marBottom w:val="0"/>
      <w:divBdr>
        <w:top w:val="none" w:sz="0" w:space="0" w:color="auto"/>
        <w:left w:val="none" w:sz="0" w:space="0" w:color="auto"/>
        <w:bottom w:val="none" w:sz="0" w:space="0" w:color="auto"/>
        <w:right w:val="none" w:sz="0" w:space="0" w:color="auto"/>
      </w:divBdr>
    </w:div>
    <w:div w:id="538903662">
      <w:bodyDiv w:val="1"/>
      <w:marLeft w:val="0"/>
      <w:marRight w:val="0"/>
      <w:marTop w:val="0"/>
      <w:marBottom w:val="0"/>
      <w:divBdr>
        <w:top w:val="none" w:sz="0" w:space="0" w:color="auto"/>
        <w:left w:val="none" w:sz="0" w:space="0" w:color="auto"/>
        <w:bottom w:val="none" w:sz="0" w:space="0" w:color="auto"/>
        <w:right w:val="none" w:sz="0" w:space="0" w:color="auto"/>
      </w:divBdr>
    </w:div>
    <w:div w:id="2008438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tnu.no/documents/2004699/12108297/Solceller+3.1.pdf/16b827e7-cce2-431e-adf0-2f810116750d" TargetMode="External"/><Relationship Id="rId18" Type="http://schemas.openxmlformats.org/officeDocument/2006/relationships/hyperlink" Target="http://ungenergi.no/wp-content/uploads/Solcellelader-figur-4.png" TargetMode="External"/><Relationship Id="rId26" Type="http://schemas.openxmlformats.org/officeDocument/2006/relationships/image" Target="media/image11.jpeg"/><Relationship Id="rId39" Type="http://schemas.openxmlformats.org/officeDocument/2006/relationships/theme" Target="theme/theme1.xml"/><Relationship Id="rId21" Type="http://schemas.openxmlformats.org/officeDocument/2006/relationships/image" Target="media/image8.jpe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ungenergi.no/wp-content/uploads/2014-10-018.jpg"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olesolceller.dk/" TargetMode="External"/><Relationship Id="rId24" Type="http://schemas.openxmlformats.org/officeDocument/2006/relationships/hyperlink" Target="http://ungenergi.no/wp-content/uploads/lodding-2.pn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utube.com/watch?v=5KABD1d02mY" TargetMode="External"/><Relationship Id="rId23" Type="http://schemas.openxmlformats.org/officeDocument/2006/relationships/image" Target="media/image9.png"/><Relationship Id="rId28" Type="http://schemas.openxmlformats.org/officeDocument/2006/relationships/hyperlink" Target="http://ungenergi.no/wp-content/uploads/system.png" TargetMode="External"/><Relationship Id="rId36" Type="http://schemas.openxmlformats.org/officeDocument/2006/relationships/header" Target="header3.xml"/><Relationship Id="rId10" Type="http://schemas.openxmlformats.org/officeDocument/2006/relationships/hyperlink" Target="http://www.ungenergi.no/undervisningsmateriell/prosjekt-solcellelader" TargetMode="External"/><Relationship Id="rId19" Type="http://schemas.openxmlformats.org/officeDocument/2006/relationships/image" Target="media/image7.png"/><Relationship Id="rId31" Type="http://schemas.openxmlformats.org/officeDocument/2006/relationships/hyperlink" Target="http://www.facebook.com/UngEnergiNO" TargetMode="External"/><Relationship Id="rId4" Type="http://schemas.openxmlformats.org/officeDocument/2006/relationships/webSettings" Target="webSettings.xml"/><Relationship Id="rId9" Type="http://schemas.openxmlformats.org/officeDocument/2006/relationships/hyperlink" Target="http://ungenergi.no/undervisningsmateriell/prosjekt-solcellebil/" TargetMode="External"/><Relationship Id="rId14" Type="http://schemas.openxmlformats.org/officeDocument/2006/relationships/image" Target="media/image4.jpeg"/><Relationship Id="rId22" Type="http://schemas.openxmlformats.org/officeDocument/2006/relationships/hyperlink" Target="http://ungenergi.no/wp-content/uploads/laminering.png" TargetMode="External"/><Relationship Id="rId27" Type="http://schemas.openxmlformats.org/officeDocument/2006/relationships/image" Target="media/image12.jpeg"/><Relationship Id="rId30" Type="http://schemas.openxmlformats.org/officeDocument/2006/relationships/hyperlink" Target="mailto:post@ungenergi.no" TargetMode="External"/><Relationship Id="rId35" Type="http://schemas.openxmlformats.org/officeDocument/2006/relationships/footer" Target="footer2.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1414</Words>
  <Characters>8066</Characters>
  <Application>Microsoft Office Word</Application>
  <DocSecurity>0</DocSecurity>
  <Lines>67</Lines>
  <Paragraphs>18</Paragraphs>
  <ScaleCrop>false</ScaleCrop>
  <HeadingPairs>
    <vt:vector size="2" baseType="variant">
      <vt:variant>
        <vt:lpstr>Tittel</vt:lpstr>
      </vt:variant>
      <vt:variant>
        <vt:i4>1</vt:i4>
      </vt:variant>
    </vt:vector>
  </HeadingPairs>
  <TitlesOfParts>
    <vt:vector size="1" baseType="lpstr">
      <vt:lpstr>Prosjekt solcellebil - forsøksbeskrivelse og fremgangsmåte.docx</vt:lpstr>
    </vt:vector>
  </TitlesOfParts>
  <Company>Sør-Trøndelag fylkeskommune</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 solcellebil - forsøksbeskrivelse og fremgangsmåte.docx</dc:title>
  <dc:creator>Kristine Klock Fleten</dc:creator>
  <cp:lastModifiedBy>Petter Andreas Lona</cp:lastModifiedBy>
  <cp:revision>3</cp:revision>
  <dcterms:created xsi:type="dcterms:W3CDTF">2015-05-29T17:27:00Z</dcterms:created>
  <dcterms:modified xsi:type="dcterms:W3CDTF">2022-04-11T10:41:00Z</dcterms:modified>
</cp:coreProperties>
</file>